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1B4" w:rsidRPr="00873153" w:rsidRDefault="00B651B4" w:rsidP="00B651B4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32"/>
          <w:szCs w:val="32"/>
          <w:lang w:eastAsia="hi-IN" w:bidi="hi-IN"/>
        </w:rPr>
      </w:pPr>
      <w:r w:rsidRPr="00873153">
        <w:rPr>
          <w:rFonts w:ascii="Times New Roman" w:eastAsia="Lucida Sans Unicode" w:hAnsi="Times New Roman" w:cs="Times New Roman"/>
          <w:b/>
          <w:kern w:val="1"/>
          <w:sz w:val="32"/>
          <w:szCs w:val="32"/>
          <w:lang w:eastAsia="hi-IN" w:bidi="hi-IN"/>
        </w:rPr>
        <w:t>SPECYFIKACJA TECHNICZNA</w:t>
      </w:r>
    </w:p>
    <w:p w:rsidR="00B651B4" w:rsidRPr="00873153" w:rsidRDefault="00B651B4" w:rsidP="00B651B4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32"/>
          <w:szCs w:val="32"/>
          <w:lang w:eastAsia="hi-IN" w:bidi="hi-IN"/>
        </w:rPr>
      </w:pPr>
      <w:r w:rsidRPr="00873153">
        <w:rPr>
          <w:rFonts w:ascii="Times New Roman" w:eastAsia="Lucida Sans Unicode" w:hAnsi="Times New Roman" w:cs="Times New Roman"/>
          <w:b/>
          <w:kern w:val="1"/>
          <w:sz w:val="32"/>
          <w:szCs w:val="32"/>
          <w:lang w:eastAsia="hi-IN" w:bidi="hi-IN"/>
        </w:rPr>
        <w:t>WYKONANIA I ODBIORU  ROBÓT</w:t>
      </w:r>
    </w:p>
    <w:p w:rsidR="00B651B4" w:rsidRPr="00487C0C" w:rsidRDefault="00B651B4" w:rsidP="00B651B4">
      <w:pPr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pl-PL"/>
        </w:rPr>
      </w:pPr>
      <w:r w:rsidRPr="00873153">
        <w:rPr>
          <w:rFonts w:ascii="Times New Roman" w:eastAsia="Lucida Sans Unicode" w:hAnsi="Times New Roman" w:cs="Times New Roman"/>
          <w:b/>
          <w:bCs/>
          <w:kern w:val="1"/>
          <w:sz w:val="32"/>
          <w:szCs w:val="32"/>
          <w:lang w:eastAsia="hi-IN" w:bidi="hi-IN"/>
        </w:rPr>
        <w:t>REMONT</w:t>
      </w:r>
      <w:r>
        <w:rPr>
          <w:rFonts w:ascii="Times New Roman" w:eastAsia="Lucida Sans Unicode" w:hAnsi="Times New Roman" w:cs="Times New Roman"/>
          <w:b/>
          <w:bCs/>
          <w:kern w:val="1"/>
          <w:sz w:val="32"/>
          <w:szCs w:val="32"/>
          <w:lang w:eastAsia="hi-IN" w:bidi="hi-IN"/>
        </w:rPr>
        <w:t>U</w:t>
      </w:r>
      <w:r w:rsidRPr="00873153">
        <w:rPr>
          <w:rFonts w:ascii="Times New Roman" w:eastAsia="Lucida Sans Unicode" w:hAnsi="Times New Roman" w:cs="Times New Roman"/>
          <w:b/>
          <w:bCs/>
          <w:kern w:val="1"/>
          <w:sz w:val="32"/>
          <w:szCs w:val="32"/>
          <w:lang w:eastAsia="hi-IN" w:bidi="hi-IN"/>
        </w:rPr>
        <w:t xml:space="preserve"> </w:t>
      </w:r>
      <w:r>
        <w:rPr>
          <w:rFonts w:ascii="Times New Roman" w:eastAsia="Lucida Sans Unicode" w:hAnsi="Times New Roman" w:cs="Times New Roman"/>
          <w:b/>
          <w:kern w:val="1"/>
          <w:sz w:val="32"/>
          <w:szCs w:val="32"/>
          <w:lang w:eastAsia="hi-IN" w:bidi="hi-IN"/>
        </w:rPr>
        <w:t>POMIESZCZEŃ W BUDYNKU SZPITALA SPZOZ W DĄBROWIE BIAŁOSTOCKIEJ</w:t>
      </w:r>
    </w:p>
    <w:p w:rsidR="00B651B4" w:rsidRPr="00176C7B" w:rsidRDefault="00B651B4" w:rsidP="00B651B4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 xml:space="preserve">                                                                                            Sokółka 2</w:t>
      </w:r>
      <w:r w:rsidR="005A4E82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>3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>.</w:t>
      </w:r>
      <w:r w:rsidR="005A4E82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>02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>.201</w:t>
      </w:r>
      <w:r w:rsidR="005A4E82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>6</w:t>
      </w: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>SPIS TREŚCI</w:t>
      </w:r>
      <w:r w:rsidR="005A4E82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>:</w:t>
      </w:r>
    </w:p>
    <w:p w:rsidR="005A4E82" w:rsidRDefault="005A4E82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hi-IN" w:bidi="hi-IN"/>
        </w:rPr>
        <w:t>ST- 00.00.00 Specyfikacja  ogólna</w:t>
      </w:r>
    </w:p>
    <w:p w:rsidR="00B651B4" w:rsidRDefault="00B651B4" w:rsidP="00B651B4">
      <w:pPr>
        <w:widowControl w:val="0"/>
        <w:suppressAutoHyphens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76C7B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hi-IN" w:bidi="hi-IN"/>
        </w:rPr>
        <w:t>ST</w:t>
      </w:r>
      <w:r w:rsidR="005A4E82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</w:t>
      </w:r>
      <w:r w:rsidRPr="00176C7B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- 0001       </w:t>
      </w:r>
      <w:r w:rsidRPr="00176C7B">
        <w:rPr>
          <w:rFonts w:ascii="Times New Roman" w:hAnsi="Times New Roman" w:cs="Times New Roman"/>
          <w:b/>
          <w:bCs/>
          <w:sz w:val="24"/>
          <w:szCs w:val="24"/>
        </w:rPr>
        <w:t>Roboty przygotowawcze – rozbiórki</w:t>
      </w:r>
    </w:p>
    <w:p w:rsidR="005A4E82" w:rsidRPr="00176C7B" w:rsidRDefault="005A4E82" w:rsidP="00B651B4">
      <w:pPr>
        <w:widowControl w:val="0"/>
        <w:suppressAutoHyphens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ST – 0002       Roboty murarskie</w:t>
      </w: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hi-IN" w:bidi="hi-IN"/>
        </w:rPr>
        <w:t>ST</w:t>
      </w:r>
      <w:r w:rsidR="005A4E82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</w:t>
      </w:r>
      <w:r w:rsidRPr="00176C7B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hi-IN" w:bidi="hi-IN"/>
        </w:rPr>
        <w:t>- 000</w:t>
      </w:r>
      <w:r w:rsidR="005A4E82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hi-IN" w:bidi="hi-IN"/>
        </w:rPr>
        <w:t>3</w:t>
      </w:r>
      <w:r w:rsidRPr="00176C7B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      </w:t>
      </w:r>
      <w:r w:rsidRPr="00176C7B">
        <w:rPr>
          <w:rFonts w:ascii="Times New Roman" w:hAnsi="Times New Roman" w:cs="Times New Roman"/>
          <w:b/>
          <w:bCs/>
          <w:sz w:val="24"/>
          <w:szCs w:val="24"/>
        </w:rPr>
        <w:t xml:space="preserve">Tynki </w:t>
      </w:r>
      <w:r>
        <w:rPr>
          <w:rFonts w:ascii="Times New Roman" w:hAnsi="Times New Roman" w:cs="Times New Roman"/>
          <w:b/>
          <w:bCs/>
          <w:sz w:val="24"/>
          <w:szCs w:val="24"/>
        </w:rPr>
        <w:t>i okładziny ścienne</w:t>
      </w: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hi-IN" w:bidi="hi-IN"/>
        </w:rPr>
        <w:t>ST</w:t>
      </w:r>
      <w:r w:rsidR="005A4E82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</w:t>
      </w:r>
      <w:r w:rsidRPr="00176C7B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hi-IN" w:bidi="hi-IN"/>
        </w:rPr>
        <w:t>- 000</w:t>
      </w:r>
      <w:r w:rsidR="005A4E82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hi-IN" w:bidi="hi-IN"/>
        </w:rPr>
        <w:t>4</w:t>
      </w:r>
      <w:r w:rsidRPr="00176C7B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      </w:t>
      </w:r>
      <w:r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</w:t>
      </w:r>
      <w:r w:rsidRPr="00176C7B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Stolarka </w:t>
      </w:r>
    </w:p>
    <w:p w:rsidR="00B651B4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hi-IN" w:bidi="hi-IN"/>
        </w:rPr>
        <w:t>ST</w:t>
      </w:r>
      <w:r w:rsidR="005A4E82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</w:t>
      </w:r>
      <w:r w:rsidRPr="00176C7B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hi-IN" w:bidi="hi-IN"/>
        </w:rPr>
        <w:t>- 000</w:t>
      </w:r>
      <w:r w:rsidR="005A4E82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hi-IN" w:bidi="hi-IN"/>
        </w:rPr>
        <w:t>5</w:t>
      </w:r>
      <w:r w:rsidRPr="00176C7B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    </w:t>
      </w:r>
      <w:r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 </w:t>
      </w:r>
      <w:r w:rsidRPr="00176C7B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Roboty malarskie</w:t>
      </w:r>
    </w:p>
    <w:p w:rsidR="00425393" w:rsidRPr="00176C7B" w:rsidRDefault="00425393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hi-IN" w:bidi="hi-IN"/>
        </w:rPr>
      </w:pPr>
      <w:r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hi-IN" w:bidi="hi-IN"/>
        </w:rPr>
        <w:t>ST – 0006       Roboty posadzkarskie</w:t>
      </w: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233C21" w:rsidRDefault="00233C21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233C21" w:rsidRPr="00176C7B" w:rsidRDefault="00233C21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hi-IN" w:bidi="hi-IN"/>
        </w:rPr>
        <w:t>ST. - 00.00.00 Specyfikacja ogólna</w:t>
      </w: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>Wstęp</w:t>
      </w: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hi-IN" w:bidi="hi-IN"/>
        </w:rPr>
        <w:t>Przedmiot ST</w:t>
      </w: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 xml:space="preserve">Przedmiotem niniejszej specyfikacji technicznej (ST) są wymagania dotyczące wykonania i odbioru następujących robót: remont  pomieszczeń </w:t>
      </w:r>
      <w:r w:rsidR="00233C21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>szpitalnych.</w:t>
      </w: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hi-IN" w:bidi="hi-IN"/>
        </w:rPr>
        <w:t>Miejsce wykonania robót</w:t>
      </w:r>
      <w:r w:rsidRPr="00176C7B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>: 16-1</w:t>
      </w:r>
      <w:r w:rsidR="00233C21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>2</w:t>
      </w:r>
      <w:r w:rsidRPr="00176C7B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 xml:space="preserve">0 </w:t>
      </w:r>
      <w:r w:rsidR="00233C21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>Dąbrowa Białostocka ul. M. C. Skłodowskiej 15</w:t>
      </w:r>
      <w:r w:rsidRPr="00176C7B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>.</w:t>
      </w: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> </w:t>
      </w: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hi-IN" w:bidi="hi-IN"/>
        </w:rPr>
        <w:t>Zakres stosowania ST</w:t>
      </w: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>Niniejsza specyfikacja stanowi podstaw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ę </w:t>
      </w:r>
      <w:r w:rsidRPr="00176C7B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>opracowania szczegó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</w:t>
      </w:r>
      <w:r w:rsidRPr="00176C7B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 xml:space="preserve">owych specyfikacji stosowanych jako dokument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przetargowy i kontraktowy przy zlecaniu i realizacji robót wymienionych w punkcie 1.1.</w:t>
      </w: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Arial-BoldMT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-BoldMT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Zakres robót obj</w:t>
      </w:r>
      <w:r w:rsidRPr="00176C7B">
        <w:rPr>
          <w:rFonts w:ascii="Times New Roman" w:eastAsia="Arial" w:hAnsi="Times New Roman" w:cs="Times New Roman"/>
          <w:b/>
          <w:bCs/>
          <w:kern w:val="1"/>
          <w:sz w:val="24"/>
          <w:szCs w:val="24"/>
          <w:lang w:eastAsia="hi-IN" w:bidi="hi-IN"/>
        </w:rPr>
        <w:t>ę</w:t>
      </w:r>
      <w:r w:rsidRPr="00176C7B">
        <w:rPr>
          <w:rFonts w:ascii="Times New Roman" w:eastAsia="Arial-BoldMT" w:hAnsi="Times New Roman" w:cs="Times New Roman"/>
          <w:b/>
          <w:bCs/>
          <w:kern w:val="1"/>
          <w:sz w:val="24"/>
          <w:szCs w:val="24"/>
          <w:lang w:eastAsia="hi-IN" w:bidi="hi-IN"/>
        </w:rPr>
        <w:t>tych ST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Ustalenia zawarte w niniejszej specyfikacji obejmuj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ą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wymagania ogólne, wspólne dla robót obj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ę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tych szczegó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owymi specyfikacjami technicznymi.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-BoldMT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-BoldMT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Okre</w:t>
      </w:r>
      <w:r w:rsidRPr="00176C7B">
        <w:rPr>
          <w:rFonts w:ascii="Times New Roman" w:eastAsia="Arial" w:hAnsi="Times New Roman" w:cs="Times New Roman"/>
          <w:b/>
          <w:bCs/>
          <w:kern w:val="1"/>
          <w:sz w:val="24"/>
          <w:szCs w:val="24"/>
          <w:lang w:eastAsia="hi-IN" w:bidi="hi-IN"/>
        </w:rPr>
        <w:t>ś</w:t>
      </w:r>
      <w:r w:rsidRPr="00176C7B">
        <w:rPr>
          <w:rFonts w:ascii="Times New Roman" w:eastAsia="Arial-BoldMT" w:hAnsi="Times New Roman" w:cs="Times New Roman"/>
          <w:b/>
          <w:bCs/>
          <w:kern w:val="1"/>
          <w:sz w:val="24"/>
          <w:szCs w:val="24"/>
          <w:lang w:eastAsia="hi-IN" w:bidi="hi-IN"/>
        </w:rPr>
        <w:t>lenia podstawowe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-BoldMT" w:hAnsi="Times New Roman" w:cs="Times New Roman"/>
          <w:b/>
          <w:bCs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b/>
          <w:bCs/>
          <w:kern w:val="1"/>
          <w:sz w:val="24"/>
          <w:szCs w:val="24"/>
          <w:lang w:eastAsia="hi-IN" w:bidi="hi-IN"/>
        </w:rPr>
        <w:t>Obiekt budowlany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- budynek wraz z instalacjami i urz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dzeniami technicznymi, budowla stanowi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ca</w:t>
      </w:r>
      <w:r w:rsidRPr="00176C7B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> 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ca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o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ść t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echniczno-u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ż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ytkow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ą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wraz z instalacjami i urz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dzeniami, obiekt ma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ej architektury.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b/>
          <w:bCs/>
          <w:kern w:val="1"/>
          <w:sz w:val="24"/>
          <w:szCs w:val="24"/>
          <w:lang w:eastAsia="hi-IN" w:bidi="hi-IN"/>
        </w:rPr>
        <w:t>Budynek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- obiekt budowlany, który jest trwale zwi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zany z gruntem, wydzielony z przestrzeni za pomoc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ą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przegród budowlanych oraz posiada fundamenty i dach.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Budowla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- ka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ż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dy obiekt budowlany nie b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ę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d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cy budynkiem lub obiektem ma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ej architektury, jak: lotniska, drogi, linie kolejowe, mosty, estakady, tunele, sieci techniczne, wolno stoj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ce maszty, budowle ziemne, obronne, ochronne, hydrotechniczne, sieci uzbrojenia terenu.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b/>
          <w:bCs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Roboty budowlane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- budowa, a tak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ż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e prace polegaj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ce na przebudowie, monta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ż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u, remoncie lub rozbiórce obiektu budowlanego.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Remont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- wykonywanie w istniej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cym obiekcie budowlanym robót budowlanych polegaj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cych na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odtworzeniu stanu pierwotnego, a nie stanowi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cych bież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cej konserwacji.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b/>
          <w:bCs/>
          <w:kern w:val="1"/>
          <w:sz w:val="24"/>
          <w:szCs w:val="24"/>
          <w:lang w:eastAsia="hi-IN" w:bidi="hi-IN"/>
        </w:rPr>
        <w:t>Teren budowy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- przestrze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ń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, w której prowadzone s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ą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roboty budowlane wraz z przestrzeni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ą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zajmowaną przez zaplecze budowy.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Dokumentacja budowy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– zgłoszenie na budow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ę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wraz z za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czonym projektem budowlanym, protoko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y odbiorów cz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ęś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ciowych i ko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ń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cowych, w miar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ę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potrzeby, rysunki i opisy s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uż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ce do realizacji obiektu, operaty geodezyjne i ksi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ąż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ki obmiarów, a w przypadku realizacji obiektów metod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ą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monta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ż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u - tak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ż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e dziennik monta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ż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u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-BoldMT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-BoldMT" w:hAnsi="Times New Roman" w:cs="Times New Roman"/>
          <w:b/>
          <w:bCs/>
          <w:kern w:val="1"/>
          <w:sz w:val="24"/>
          <w:szCs w:val="24"/>
          <w:lang w:eastAsia="hi-IN" w:bidi="hi-IN"/>
        </w:rPr>
        <w:t>Ogólne wymagania dotycz</w:t>
      </w:r>
      <w:r w:rsidRPr="00176C7B">
        <w:rPr>
          <w:rFonts w:ascii="Times New Roman" w:eastAsia="Arial" w:hAnsi="Times New Roman" w:cs="Times New Roman"/>
          <w:b/>
          <w:bCs/>
          <w:kern w:val="1"/>
          <w:sz w:val="24"/>
          <w:szCs w:val="24"/>
          <w:lang w:eastAsia="hi-IN" w:bidi="hi-IN"/>
        </w:rPr>
        <w:t>ą</w:t>
      </w:r>
      <w:r w:rsidRPr="00176C7B">
        <w:rPr>
          <w:rFonts w:ascii="Times New Roman" w:eastAsia="Arial-BoldMT" w:hAnsi="Times New Roman" w:cs="Times New Roman"/>
          <w:b/>
          <w:bCs/>
          <w:kern w:val="1"/>
          <w:sz w:val="24"/>
          <w:szCs w:val="24"/>
          <w:lang w:eastAsia="hi-IN" w:bidi="hi-IN"/>
        </w:rPr>
        <w:t>ce robót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-BoldMT" w:hAnsi="Times New Roman" w:cs="Times New Roman"/>
          <w:b/>
          <w:bCs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Wykonawca robót jest odpowiedzialny za jako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ść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ich wykonania oraz za ich zgodno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ść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z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lastRenderedPageBreak/>
        <w:t>dokumentacj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ą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projektow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, specyfikacjami technicznymi oraz poleceniami Inżyniera.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b/>
          <w:bCs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Przekazanie terenu budowy.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Zamawiaj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cy, w terminie okre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ś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lonym w dokumentach umowy przeka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ż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e Wykonawcy teren budowy wraz ze wszystkimi wymaganymi uzgodnieniami prawnymi i administracyjnymi, poda lokalizacj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ę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i przeka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ż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e jeden egzemplarze dokumentacji projektowej oraz jeden komplet specyfikacji technicznej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b/>
          <w:bCs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Dokumentacja projektowa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.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Przekazana dokumentacja projektowa ma zawiera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ć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opis, cz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ęść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graficzn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, obliczenia i dokumenty, zgodnie z wykazem podanym w szczegó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owych warunkach umowy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Zgodno</w:t>
      </w:r>
      <w:r w:rsidRPr="00176C7B">
        <w:rPr>
          <w:rFonts w:ascii="Times New Roman" w:eastAsia="Arial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ść </w:t>
      </w:r>
      <w:r w:rsidRPr="00176C7B">
        <w:rPr>
          <w:rFonts w:ascii="Times New Roman" w:eastAsia="ArialMT" w:hAnsi="Times New Roman" w:cs="Times New Roman"/>
          <w:b/>
          <w:bCs/>
          <w:kern w:val="1"/>
          <w:sz w:val="24"/>
          <w:szCs w:val="24"/>
          <w:lang w:eastAsia="hi-IN" w:bidi="hi-IN"/>
        </w:rPr>
        <w:t>robót z dokumentacj</w:t>
      </w:r>
      <w:r w:rsidRPr="00176C7B">
        <w:rPr>
          <w:rFonts w:ascii="Times New Roman" w:eastAsia="Arial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ą </w:t>
      </w:r>
      <w:r w:rsidRPr="00176C7B">
        <w:rPr>
          <w:rFonts w:ascii="Times New Roman" w:eastAsia="ArialMT" w:hAnsi="Times New Roman" w:cs="Times New Roman"/>
          <w:b/>
          <w:bCs/>
          <w:kern w:val="1"/>
          <w:sz w:val="24"/>
          <w:szCs w:val="24"/>
          <w:lang w:eastAsia="hi-IN" w:bidi="hi-IN"/>
        </w:rPr>
        <w:t>projektow</w:t>
      </w:r>
      <w:r w:rsidRPr="00176C7B">
        <w:rPr>
          <w:rFonts w:ascii="Times New Roman" w:eastAsia="Arial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ą </w:t>
      </w:r>
      <w:r w:rsidRPr="00176C7B">
        <w:rPr>
          <w:rFonts w:ascii="Times New Roman" w:eastAsia="ArialMT" w:hAnsi="Times New Roman" w:cs="Times New Roman"/>
          <w:b/>
          <w:bCs/>
          <w:kern w:val="1"/>
          <w:sz w:val="24"/>
          <w:szCs w:val="24"/>
          <w:lang w:eastAsia="hi-IN" w:bidi="hi-IN"/>
        </w:rPr>
        <w:t>i SST.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Dokumentacja projektowa, specyfikacja techniczna oraz dodatkowe dokumenty przekazane Wykonawcy przez Inżyniera stanowi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ą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za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czniki do umowy, a wymagania wyszczególnione w cho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ć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by jednym z nich s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ą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obowi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zuj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ce dla wykonawcy tak, jakby by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y zawarte w ca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ej dokumentacji.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W przypadku rozbie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ż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no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ś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ci w ustaleniach poszczególnych dokumentów obowi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zuje kolejno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ść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ich wa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ż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no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ś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ci wymieniona w "Ogólnych warunkach umowy".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Wykonawca nie mo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ż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e wykorzystywa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ć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b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łę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dów lub </w:t>
      </w:r>
      <w:proofErr w:type="spellStart"/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opuszcze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ń</w:t>
      </w:r>
      <w:proofErr w:type="spellEnd"/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w dokumentach kontraktowych, a o ich wykryciu winien natychmiast powiadomi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ć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Inżyniera, który dokona odpowiednich zmian i poprawek.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W przypadku stwierdzenia ewentualnych rozbie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ż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no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ś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ci podane na rysunku wielko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ś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ci liczbowe wymiarów s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ą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wa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ż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niejsze od odczytu ze skali rysunków.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Wszystkie wykonane roboty i dostarczone materia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y maj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ą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by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ć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zgodne z dokumentacj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ą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projektow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ą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i specyfikacjami technicznymi.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W przypadku, gdy dostarczone materia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y lub wykonane roboty nie b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ę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d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ą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zgodne z dokumentacj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ą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projektow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ą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lub specyfikacjami technicznymi i maj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ą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wp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yw na nie zadowalaj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ą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jako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ść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elementu budowli, to takie materia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y zostan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ą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zast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pione innymi, a elementy budowli rozebrane i wykonane ponownie na koszt wykonawcy.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Zabezpieczenie terenu budowy.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Wykonawca jest zobowi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zany do zabezpieczenia terenu budowy w okresie trwania realizacji kontraktu aż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do zako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ń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czenia i odbioru ostatecznego robót.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Wykonawca dostarczy, zainstaluje i b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ę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dzie utrzymywa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ć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tymczasowe urz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dzenia zabezpieczaj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ce, w tym: ogrodzenia, por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ę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cze, o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ś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wietlenie, sygna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y i znaki ostrzegawcze, dozorców, wszystkie inne 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ś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rodki niezb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ę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dne do ochrony robót, wygody spo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eczno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ś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ci i innych.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Koszt zabezpieczenia terenu budowy nie podlega odr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ę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bnej zap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acie i przyjmuje si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ę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, 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ż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e jest w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czony w cen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ę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umown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.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Ochrona </w:t>
      </w:r>
      <w:r w:rsidRPr="00176C7B">
        <w:rPr>
          <w:rFonts w:ascii="Times New Roman" w:eastAsia="Arial" w:hAnsi="Times New Roman" w:cs="Times New Roman"/>
          <w:b/>
          <w:bCs/>
          <w:kern w:val="1"/>
          <w:sz w:val="24"/>
          <w:szCs w:val="24"/>
          <w:lang w:eastAsia="hi-IN" w:bidi="hi-IN"/>
        </w:rPr>
        <w:t>ś</w:t>
      </w:r>
      <w:r w:rsidRPr="00176C7B">
        <w:rPr>
          <w:rFonts w:ascii="Times New Roman" w:eastAsia="ArialMT" w:hAnsi="Times New Roman" w:cs="Times New Roman"/>
          <w:b/>
          <w:bCs/>
          <w:kern w:val="1"/>
          <w:sz w:val="24"/>
          <w:szCs w:val="24"/>
          <w:lang w:eastAsia="hi-IN" w:bidi="hi-IN"/>
        </w:rPr>
        <w:t>rodowiska w czasie wykonywania robót.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W okresie trwania budowy Wykonawca b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ę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dzie podejmowa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ć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wszelkie konieczne kroki maj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ce na celu stosowanie si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ę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do przepisów i norm dotycz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cych ochrony 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ś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rodowiska na terenie i wokó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ł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terenu budowy oraz b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ę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dzie unika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ć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uszkodze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ń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lub uci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ąż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liwo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ś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ci dla osób lub w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asno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ś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ci spo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ecznej, a wynikaj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cych ze ska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ż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enia, ha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asu lub innych przyczyn powsta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ych w nast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ę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pstwie jego sposobu dzia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ania.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Wykonawca b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ę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dzie mia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ł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szczególny wzgl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d na 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ś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rodki ostro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ż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no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ś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ci zabezpieczenia przed: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a) zanieczyszczeniem zbiorników i cieków wodnych py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ami lub substancjami toksycznymi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b) zanieczyszczeniami powietrza py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ami i gazami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c) mo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ż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liwo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ś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ci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ą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powstania po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ż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aru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Ochrona przeciwpo</w:t>
      </w:r>
      <w:r w:rsidRPr="00176C7B">
        <w:rPr>
          <w:rFonts w:ascii="Times New Roman" w:eastAsia="Arial" w:hAnsi="Times New Roman" w:cs="Times New Roman"/>
          <w:b/>
          <w:bCs/>
          <w:kern w:val="1"/>
          <w:sz w:val="24"/>
          <w:szCs w:val="24"/>
          <w:lang w:eastAsia="hi-IN" w:bidi="hi-IN"/>
        </w:rPr>
        <w:t>ż</w:t>
      </w:r>
      <w:r w:rsidRPr="00176C7B">
        <w:rPr>
          <w:rFonts w:ascii="Times New Roman" w:eastAsia="ArialMT" w:hAnsi="Times New Roman" w:cs="Times New Roman"/>
          <w:b/>
          <w:bCs/>
          <w:kern w:val="1"/>
          <w:sz w:val="24"/>
          <w:szCs w:val="24"/>
          <w:lang w:eastAsia="hi-IN" w:bidi="hi-IN"/>
        </w:rPr>
        <w:t>arowa.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Wykonawca b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ę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dzie przestrzega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ć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przepisy ochrony po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ż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arowej.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Wykonawca b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ę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dzie utrzymywa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ć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sprawny sprz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ę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t przeciwpo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ż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arowy, wymagany odpowiednimi przepisami, na terenie budowy, w pomieszczeniach biurowych, magazynowych oraz maszynach i pojazdach.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Materia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y 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atwopalne b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ę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d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ą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sk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adowane w sposób zgodny z odpowiednimi przepisami i zabezpieczone przed dost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ę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pem osób trzecich.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Wykonawca b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ę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dzie odpowiedzialny za wszelkie straty spowodowane po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ż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arem wywo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anym jako rezultat realizacji robót albo przez personel wykonawcy.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b/>
          <w:bCs/>
          <w:kern w:val="1"/>
          <w:sz w:val="24"/>
          <w:szCs w:val="24"/>
          <w:lang w:eastAsia="hi-IN" w:bidi="hi-IN"/>
        </w:rPr>
        <w:t>Ochrona w</w:t>
      </w:r>
      <w:r w:rsidRPr="00176C7B">
        <w:rPr>
          <w:rFonts w:ascii="Times New Roman" w:eastAsia="Arial" w:hAnsi="Times New Roman" w:cs="Times New Roman"/>
          <w:b/>
          <w:bCs/>
          <w:kern w:val="1"/>
          <w:sz w:val="24"/>
          <w:szCs w:val="24"/>
          <w:lang w:eastAsia="hi-IN" w:bidi="hi-IN"/>
        </w:rPr>
        <w:t>ł</w:t>
      </w:r>
      <w:r w:rsidRPr="00176C7B">
        <w:rPr>
          <w:rFonts w:ascii="Times New Roman" w:eastAsia="ArialMT" w:hAnsi="Times New Roman" w:cs="Times New Roman"/>
          <w:b/>
          <w:bCs/>
          <w:kern w:val="1"/>
          <w:sz w:val="24"/>
          <w:szCs w:val="24"/>
          <w:lang w:eastAsia="hi-IN" w:bidi="hi-IN"/>
        </w:rPr>
        <w:t>asno</w:t>
      </w:r>
      <w:r w:rsidRPr="00176C7B">
        <w:rPr>
          <w:rFonts w:ascii="Times New Roman" w:eastAsia="Arial" w:hAnsi="Times New Roman" w:cs="Times New Roman"/>
          <w:b/>
          <w:bCs/>
          <w:kern w:val="1"/>
          <w:sz w:val="24"/>
          <w:szCs w:val="24"/>
          <w:lang w:eastAsia="hi-IN" w:bidi="hi-IN"/>
        </w:rPr>
        <w:t>ś</w:t>
      </w:r>
      <w:r w:rsidRPr="00176C7B">
        <w:rPr>
          <w:rFonts w:ascii="Times New Roman" w:eastAsia="ArialMT" w:hAnsi="Times New Roman" w:cs="Times New Roman"/>
          <w:b/>
          <w:bCs/>
          <w:kern w:val="1"/>
          <w:sz w:val="24"/>
          <w:szCs w:val="24"/>
          <w:lang w:eastAsia="hi-IN" w:bidi="hi-IN"/>
        </w:rPr>
        <w:t>ci publicznej i prywatnej.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Wykonawca odpowiada za ochron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ę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instalacji i urz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dze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ń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zlokalizowanych na powierzchni terenu i pod jego poziomem, takie jak ruroci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gi, kable itp. Wykonawca zapewni w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a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ś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ciwe oznaczenie i zabezpieczenie przed uszkodzeniem tych instalacji i urz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dze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ń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w czasie trwania budowy.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O fakcie uszkodzenia tych instalacji Wykonawca bezzw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ocznie powiadomi Inspektora nadzoru i zainteresowanych u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ż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ytkowników oraz b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ę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dzie z nimi wspó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pracowa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, dostarczaj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 wszelkiej pomocy potrzebnej przy dokonywaniu napraw.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Wykonawca b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ę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dzie odpowiada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ć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za wszelkie spowodowane przez jego dzia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ania uszkodzenia instalacji na powierzchni ziemi i urz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dze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ń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podziemnych wykazanych w dokumentach dostarczonych mu przez Zamawiaj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cego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b/>
          <w:bCs/>
          <w:kern w:val="1"/>
          <w:sz w:val="24"/>
          <w:szCs w:val="24"/>
          <w:lang w:eastAsia="hi-IN" w:bidi="hi-IN"/>
        </w:rPr>
        <w:t>Ograniczenie obci</w:t>
      </w:r>
      <w:r w:rsidRPr="00176C7B">
        <w:rPr>
          <w:rFonts w:ascii="Times New Roman" w:eastAsia="Arial" w:hAnsi="Times New Roman" w:cs="Times New Roman"/>
          <w:b/>
          <w:bCs/>
          <w:kern w:val="1"/>
          <w:sz w:val="24"/>
          <w:szCs w:val="24"/>
          <w:lang w:eastAsia="hi-IN" w:bidi="hi-IN"/>
        </w:rPr>
        <w:t>ąż</w:t>
      </w:r>
      <w:r w:rsidRPr="00176C7B">
        <w:rPr>
          <w:rFonts w:ascii="Times New Roman" w:eastAsia="ArialMT" w:hAnsi="Times New Roman" w:cs="Times New Roman"/>
          <w:b/>
          <w:bCs/>
          <w:kern w:val="1"/>
          <w:sz w:val="24"/>
          <w:szCs w:val="24"/>
          <w:lang w:eastAsia="hi-IN" w:bidi="hi-IN"/>
        </w:rPr>
        <w:t>e</w:t>
      </w:r>
      <w:r w:rsidRPr="00176C7B">
        <w:rPr>
          <w:rFonts w:ascii="Times New Roman" w:eastAsia="Arial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ń </w:t>
      </w:r>
      <w:r w:rsidRPr="00176C7B">
        <w:rPr>
          <w:rFonts w:ascii="Times New Roman" w:eastAsia="ArialMT" w:hAnsi="Times New Roman" w:cs="Times New Roman"/>
          <w:b/>
          <w:bCs/>
          <w:kern w:val="1"/>
          <w:sz w:val="24"/>
          <w:szCs w:val="24"/>
          <w:lang w:eastAsia="hi-IN" w:bidi="hi-IN"/>
        </w:rPr>
        <w:t>osi pojazdów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.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Wykonawca stosowa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ć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si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ę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b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ę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dzie do ustawowych ogranicze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ń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obci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ąż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enia na o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ś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przy transporcie na i z terenu robót.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b/>
          <w:bCs/>
          <w:kern w:val="1"/>
          <w:sz w:val="24"/>
          <w:szCs w:val="24"/>
          <w:lang w:eastAsia="hi-IN" w:bidi="hi-IN"/>
        </w:rPr>
        <w:t>Bezpiecze</w:t>
      </w:r>
      <w:r w:rsidRPr="00176C7B">
        <w:rPr>
          <w:rFonts w:ascii="Times New Roman" w:eastAsia="Arial" w:hAnsi="Times New Roman" w:cs="Times New Roman"/>
          <w:b/>
          <w:bCs/>
          <w:kern w:val="1"/>
          <w:sz w:val="24"/>
          <w:szCs w:val="24"/>
          <w:lang w:eastAsia="hi-IN" w:bidi="hi-IN"/>
        </w:rPr>
        <w:t>ń</w:t>
      </w:r>
      <w:r w:rsidRPr="00176C7B">
        <w:rPr>
          <w:rFonts w:ascii="Times New Roman" w:eastAsia="ArialMT" w:hAnsi="Times New Roman" w:cs="Times New Roman"/>
          <w:b/>
          <w:bCs/>
          <w:kern w:val="1"/>
          <w:sz w:val="24"/>
          <w:szCs w:val="24"/>
          <w:lang w:eastAsia="hi-IN" w:bidi="hi-IN"/>
        </w:rPr>
        <w:t>stwo i higiena pracy.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Podczas realizacji robót wykonawca b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ę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dzie przestrzega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ć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przepisów dotycz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cych bezpiecze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ń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stwa i higieny pracy.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W szczególno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ś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ci wykonawca ma obowi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zek zadba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ć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, aby personel nie wykonywa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ł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pracy w warunkach niebezpiecznych, szkodliwych dla zdrowia oraz nie spe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niaj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cych odpowiednich wymaga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ń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sanitarnych.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Wykonawca zapewni i b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ę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dzie utrzymywa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ł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wszelkie urz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dzenia zabezpieczaj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ce, socjalne oraz sprz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ę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t i odpowiedni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ą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odzie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ż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dla ochrony 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ż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ycia i zdrowia osób zatrudnionych na budowie.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Uznaje si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ę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, 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z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e wszelkie koszty zwi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zane z wype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nieniem wymaga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ń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okre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ś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lonych powy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ż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ej nie podlegaj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ą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odr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ę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bnej zap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acie i s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ą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uwzgl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ę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dnione w cenie umownej.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b/>
          <w:bCs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Ochrona i utrzymanie robót.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Wykonawca b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ę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dzie odpowiedzialny za ochron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ę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robót i za wszelkie materia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y i urz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dzenia u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ż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ywane do robót od daty rozpocz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ę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cia do daty odbioru ostatecznego.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-BoldMT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-BoldMT" w:hAnsi="Times New Roman" w:cs="Times New Roman"/>
          <w:b/>
          <w:bCs/>
          <w:kern w:val="1"/>
          <w:sz w:val="24"/>
          <w:szCs w:val="24"/>
          <w:lang w:eastAsia="hi-IN" w:bidi="hi-IN"/>
        </w:rPr>
        <w:t>2. Materia</w:t>
      </w:r>
      <w:r w:rsidRPr="00176C7B">
        <w:rPr>
          <w:rFonts w:ascii="Times New Roman" w:eastAsia="Arial" w:hAnsi="Times New Roman" w:cs="Times New Roman"/>
          <w:b/>
          <w:bCs/>
          <w:kern w:val="1"/>
          <w:sz w:val="24"/>
          <w:szCs w:val="24"/>
          <w:lang w:eastAsia="hi-IN" w:bidi="hi-IN"/>
        </w:rPr>
        <w:t>ł</w:t>
      </w:r>
      <w:r w:rsidRPr="00176C7B">
        <w:rPr>
          <w:rFonts w:ascii="Times New Roman" w:eastAsia="Arial-BoldMT" w:hAnsi="Times New Roman" w:cs="Times New Roman"/>
          <w:b/>
          <w:bCs/>
          <w:kern w:val="1"/>
          <w:sz w:val="24"/>
          <w:szCs w:val="24"/>
          <w:lang w:eastAsia="hi-IN" w:bidi="hi-IN"/>
        </w:rPr>
        <w:t>y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-BoldMT" w:hAnsi="Times New Roman" w:cs="Times New Roman"/>
          <w:b/>
          <w:bCs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2.1. Zastosowane materia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y powinny spe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nia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ć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wymagania jako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ś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ciowe okre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ś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lone Polskimi Normami oraz aprobatami technicznymi, o których mowa w Szczegó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owych Specyfikacjach Technicznych (SST).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2.2. Materia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y nie odpowiadaj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ce wymaganiom jako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ś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ciowym.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Materia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y nie odpowiadaj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ce wymaganiom jako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ś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ciowym zostan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ą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przez wykonawc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ę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wywiezione z terenu budowy, b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d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ź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z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o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ż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one w miejscu wskazanym przez Inżyniera. Ka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ż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dy rodzaj robót, w którym znajduj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ą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si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ę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niezbadane i nie zaakceptowane materia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y, Wykonawca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lastRenderedPageBreak/>
        <w:t>wykonuje na w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asne ryzyko, licz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 si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ę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z jego nie 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przyjęciem i niezapłaceniem.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2.3. Wariantowe stosowanie materia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ów.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Je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ś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li dokumentacja projektowa lub szczegó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owa specyfikacja techniczna przewiduje mo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ż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liwo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ść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zastosowania ró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ż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nych rodzajów materia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ów Wykonawca powiadomi Inżyniera o zamiarze zastosowania  konkretnego rodzaju materia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u. Wybrany i zaakceptowany rodzaj materia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u nie mo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ż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e by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ć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pó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ź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niej zamieniany bez zgody Inżyniera.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2.4. Przechowywanie i sk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adowanie materia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ów.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Miejsce czasowego sk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adowania materia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ów b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ę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d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ą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zlokalizowane w obr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ę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bie terenu budowy w miejscach uzgodnionych z Inżynierem.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-BoldMT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-BoldMT" w:hAnsi="Times New Roman" w:cs="Times New Roman"/>
          <w:b/>
          <w:bCs/>
          <w:kern w:val="1"/>
          <w:sz w:val="24"/>
          <w:szCs w:val="24"/>
          <w:lang w:eastAsia="hi-IN" w:bidi="hi-IN"/>
        </w:rPr>
        <w:t>3. Sprz</w:t>
      </w:r>
      <w:r w:rsidRPr="00176C7B">
        <w:rPr>
          <w:rFonts w:ascii="Times New Roman" w:eastAsia="Arial" w:hAnsi="Times New Roman" w:cs="Times New Roman"/>
          <w:b/>
          <w:bCs/>
          <w:kern w:val="1"/>
          <w:sz w:val="24"/>
          <w:szCs w:val="24"/>
          <w:lang w:eastAsia="hi-IN" w:bidi="hi-IN"/>
        </w:rPr>
        <w:t>ę</w:t>
      </w:r>
      <w:r w:rsidRPr="00176C7B">
        <w:rPr>
          <w:rFonts w:ascii="Times New Roman" w:eastAsia="Arial-BoldMT" w:hAnsi="Times New Roman" w:cs="Times New Roman"/>
          <w:b/>
          <w:bCs/>
          <w:kern w:val="1"/>
          <w:sz w:val="24"/>
          <w:szCs w:val="24"/>
          <w:lang w:eastAsia="hi-IN" w:bidi="hi-IN"/>
        </w:rPr>
        <w:t>t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3.1. Wykonawca jest zobowi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zany do u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ż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ywania jedynie takiego sprz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ę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tu, który nie spowoduje niekorzystnego wp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ywu na jako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ść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wykonywanych robót.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-BoldMT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-BoldMT" w:hAnsi="Times New Roman" w:cs="Times New Roman"/>
          <w:b/>
          <w:bCs/>
          <w:kern w:val="1"/>
          <w:sz w:val="24"/>
          <w:szCs w:val="24"/>
          <w:lang w:eastAsia="hi-IN" w:bidi="hi-IN"/>
        </w:rPr>
        <w:t>4. Transport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4.1 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Ś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rodki transportu wyszczególniono w ni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ż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ej w poszczególnych specyfikacjach robót.  U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ż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ywane 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ś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rodki transportu musz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ą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by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ć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sprawne technicznie, u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ż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ywane zgodnie z przeznaczeniem i obs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ugiwane wy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cznie przez osoby upowa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ż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nione i przeszkolone.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-BoldMT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-BoldMT" w:hAnsi="Times New Roman" w:cs="Times New Roman"/>
          <w:b/>
          <w:bCs/>
          <w:kern w:val="1"/>
          <w:sz w:val="24"/>
          <w:szCs w:val="24"/>
          <w:lang w:eastAsia="hi-IN" w:bidi="hi-IN"/>
        </w:rPr>
        <w:t>5. Wykonanie robót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5.1  Roboty nale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ż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y wykonywa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ć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zgodnie z Warunkami technicznymi wykonania i odbioru robót, normami, aprobatami technicznymi oraz kartami technicznymi producentów u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ż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ywanych materia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ów. Podczas prac budowlanych przestrzega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ć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zasad bezpiecze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ń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stwa i higieny pracy oraz przepisów bhp.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-BoldMT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-BoldMT" w:hAnsi="Times New Roman" w:cs="Times New Roman"/>
          <w:b/>
          <w:bCs/>
          <w:kern w:val="1"/>
          <w:sz w:val="24"/>
          <w:szCs w:val="24"/>
          <w:lang w:eastAsia="hi-IN" w:bidi="hi-IN"/>
        </w:rPr>
        <w:t>6. Kontrola jako</w:t>
      </w:r>
      <w:r w:rsidRPr="00176C7B">
        <w:rPr>
          <w:rFonts w:ascii="Times New Roman" w:eastAsia="Arial" w:hAnsi="Times New Roman" w:cs="Times New Roman"/>
          <w:b/>
          <w:bCs/>
          <w:kern w:val="1"/>
          <w:sz w:val="24"/>
          <w:szCs w:val="24"/>
          <w:lang w:eastAsia="hi-IN" w:bidi="hi-IN"/>
        </w:rPr>
        <w:t>ś</w:t>
      </w:r>
      <w:r w:rsidRPr="00176C7B">
        <w:rPr>
          <w:rFonts w:ascii="Times New Roman" w:eastAsia="Arial-BoldMT" w:hAnsi="Times New Roman" w:cs="Times New Roman"/>
          <w:b/>
          <w:bCs/>
          <w:kern w:val="1"/>
          <w:sz w:val="24"/>
          <w:szCs w:val="24"/>
          <w:lang w:eastAsia="hi-IN" w:bidi="hi-IN"/>
        </w:rPr>
        <w:t>ci robót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6.1. Wykonawca jest odpowiedzialny za pe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na kontrol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ę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jako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ś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ci robót i stosowanych materia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ów. Wykonawca zapewni odpowiedni system kontroli, w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czaj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 w to personel wykonawcy.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-BoldMT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-BoldMT" w:hAnsi="Times New Roman" w:cs="Times New Roman"/>
          <w:b/>
          <w:bCs/>
          <w:kern w:val="1"/>
          <w:sz w:val="24"/>
          <w:szCs w:val="24"/>
          <w:lang w:eastAsia="hi-IN" w:bidi="hi-IN"/>
        </w:rPr>
        <w:t>7. Obmiar robót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7.1. Ogólne zasady obmiaru robót.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Obmiar robót b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ę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dzie okre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ś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la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ć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faktyczny zakres wykonywanych robót, zgodnie z dokumentacj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ą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projektow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ą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i specyfikacjami technicznymi, w jednostkach ustalonych w kosztorysie.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7.2. Jakikolwiek b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d lub przeoczenie (opuszczenie) w ilo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ś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ci robót podanych w kosztorysie ofertowym lub gdzie indziej nie zwalnia Wykonawcy od obowi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zku uko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ń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czenia wszystkich robót. B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łę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dne dane zostan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ą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poprawione wg ustale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ń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Inżyniera na pi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ś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mie.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-BoldMT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-BoldMT" w:hAnsi="Times New Roman" w:cs="Times New Roman"/>
          <w:b/>
          <w:bCs/>
          <w:kern w:val="1"/>
          <w:sz w:val="24"/>
          <w:szCs w:val="24"/>
          <w:lang w:eastAsia="hi-IN" w:bidi="hi-IN"/>
        </w:rPr>
        <w:t>8. Odbiór robót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8.1. Odbiór robót zanikaj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cych.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Odbiór robót zanikaj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cych i ulegaj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cych zakryciu polega na finalnej ocenie jako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ś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ci wykonywanych robót oraz ilo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ś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ci tych robót, które w dalszym procesie realizacji ulegn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ą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zakryciu.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Odbiór robót zanikaj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cych i ulegaj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cych zakryciu b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ę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dzie dokonany w czasie umo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ż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liwiaj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cym wykonanie ewentualnych korekt i poprawek bez hamowania ogólnego post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ę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pu robót. Odbioru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lastRenderedPageBreak/>
        <w:t>tego dokonuje Inżynier.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Gotowo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ść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danej cz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ęś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ci robót do odbioru zg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asza wykonawca wpisem do dziennika budowy i jednoczesnym powiadomieniem Inżyniera. Odbiór b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ę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dzie przeprowadzony niezw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ocznie, nie pó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ź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niej jednak niż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w ci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gu 3 dni od daty zg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oszenia 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8.2. Odbiór cz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ęś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ciowy.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Odbiór cz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ęś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ciowy polega na ocenie ilo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ś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ci i jako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ś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ci wykonanych cz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ęś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ci robót. Odbioru cz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ęś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ciowego dokonuje si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ę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dla zakresu robót okre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ś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lonego w dokumentach umownych wg zasad jak przy odbiorze ostatecznym robót.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Odbioru dokonuje Inżynier.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8.3. Odbiór ostateczny.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Odbiór ostateczny polega na finalnej ocenie rzeczywistego wykonania robót w odniesieniu do zakresu (ilo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ś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ci) oraz jako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ś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ci. 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-BoldMT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-BoldMT" w:hAnsi="Times New Roman" w:cs="Times New Roman"/>
          <w:b/>
          <w:bCs/>
          <w:kern w:val="1"/>
          <w:sz w:val="24"/>
          <w:szCs w:val="24"/>
          <w:lang w:eastAsia="hi-IN" w:bidi="hi-IN"/>
        </w:rPr>
        <w:t>9. Podstawa p</w:t>
      </w:r>
      <w:r w:rsidRPr="00176C7B">
        <w:rPr>
          <w:rFonts w:ascii="Times New Roman" w:eastAsia="Arial" w:hAnsi="Times New Roman" w:cs="Times New Roman"/>
          <w:b/>
          <w:bCs/>
          <w:kern w:val="1"/>
          <w:sz w:val="24"/>
          <w:szCs w:val="24"/>
          <w:lang w:eastAsia="hi-IN" w:bidi="hi-IN"/>
        </w:rPr>
        <w:t>ł</w:t>
      </w:r>
      <w:r w:rsidRPr="00176C7B">
        <w:rPr>
          <w:rFonts w:ascii="Times New Roman" w:eastAsia="Arial-BoldMT" w:hAnsi="Times New Roman" w:cs="Times New Roman"/>
          <w:b/>
          <w:bCs/>
          <w:kern w:val="1"/>
          <w:sz w:val="24"/>
          <w:szCs w:val="24"/>
          <w:lang w:eastAsia="hi-IN" w:bidi="hi-IN"/>
        </w:rPr>
        <w:t>atno</w:t>
      </w:r>
      <w:r w:rsidRPr="00176C7B">
        <w:rPr>
          <w:rFonts w:ascii="Times New Roman" w:eastAsia="Arial" w:hAnsi="Times New Roman" w:cs="Times New Roman"/>
          <w:b/>
          <w:bCs/>
          <w:kern w:val="1"/>
          <w:sz w:val="24"/>
          <w:szCs w:val="24"/>
          <w:lang w:eastAsia="hi-IN" w:bidi="hi-IN"/>
        </w:rPr>
        <w:t>ś</w:t>
      </w:r>
      <w:r w:rsidRPr="00176C7B">
        <w:rPr>
          <w:rFonts w:ascii="Times New Roman" w:eastAsia="Arial-BoldMT" w:hAnsi="Times New Roman" w:cs="Times New Roman"/>
          <w:b/>
          <w:bCs/>
          <w:kern w:val="1"/>
          <w:sz w:val="24"/>
          <w:szCs w:val="24"/>
          <w:lang w:eastAsia="hi-IN" w:bidi="hi-IN"/>
        </w:rPr>
        <w:t>ci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9.1. Dla robót podstaw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ą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p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atno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ś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ci jest warto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ść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(kwota) podana przez wykonawc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ę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i przyj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ę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ta przez zamawiaj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cego w dokumentach umownych ( ofercie).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-BoldMT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-BoldMT" w:hAnsi="Times New Roman" w:cs="Times New Roman"/>
          <w:b/>
          <w:bCs/>
          <w:kern w:val="1"/>
          <w:sz w:val="24"/>
          <w:szCs w:val="24"/>
          <w:lang w:eastAsia="hi-IN" w:bidi="hi-IN"/>
        </w:rPr>
        <w:t>10. Przepisy zwi</w:t>
      </w:r>
      <w:r w:rsidRPr="00176C7B">
        <w:rPr>
          <w:rFonts w:ascii="Times New Roman" w:eastAsia="Arial" w:hAnsi="Times New Roman" w:cs="Times New Roman"/>
          <w:b/>
          <w:bCs/>
          <w:kern w:val="1"/>
          <w:sz w:val="24"/>
          <w:szCs w:val="24"/>
          <w:lang w:eastAsia="hi-IN" w:bidi="hi-IN"/>
        </w:rPr>
        <w:t>ą</w:t>
      </w:r>
      <w:r w:rsidRPr="00176C7B">
        <w:rPr>
          <w:rFonts w:ascii="Times New Roman" w:eastAsia="Arial-BoldMT" w:hAnsi="Times New Roman" w:cs="Times New Roman"/>
          <w:b/>
          <w:bCs/>
          <w:kern w:val="1"/>
          <w:sz w:val="24"/>
          <w:szCs w:val="24"/>
          <w:lang w:eastAsia="hi-IN" w:bidi="hi-IN"/>
        </w:rPr>
        <w:t>zane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10.1. Ustawa Prawo budowlane z dnia 7 lipca 1994 r (Dz.U. Nr 106/00 poz. 1126, Nr 109/00 poz. 1157, Nr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120/00 poz. 1268, Nr 5/01 poz. 42, Nr 100/01 poz.1085, Nr 110/01 poz. 1190, Nr 115/01 poz.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1229, Nr 129/01 poz. 1439, Nr 154/01 poz. 1800,Nr 74/02 poz. 676, Nr 80/03 poz. 718)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10.2. Rozporz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dzenie Ministra Infrastruktury z dnia 12 kwietnia 2002 r. w sprawie warunków technicznych jakim powinny odpowiada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ć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budynki i ich usytuowanie (Dz.U. Nr 75/02 poz. 690, Nr 33/03 poz. 270)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10.3. Rozporz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dzenie Ministra Spraw Wewn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ę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trznych i Administracji z dnia 16 sierpnia 1999 r. w sprawie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warunków technicznych u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ż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ytkowania budynków mieszkalnych (Dz.U. Nr 74/99 poz. 836)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10.4. Rozporz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dzenie Ministra Infrastruktury z dnia 2 wrze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ś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nia 2004 r. w sprawie szczegó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owego zakresu i formy dokumentacji projektowej, specyfikacji technicznych wykonania i odbioru robót budowlanych oraz programu funkcjonalno- u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ż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ytkowego (Dz.U. Nr 202 poz. 2072)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10.5. Rozporz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dzenie Ministra Rozwoju Regionalnego i Budownictwa z dnia 26 wrze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ś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nia 2000 r. w sprawie kosztorysowych norm nak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adów rzeczowych, cen jednostkowych robót budowlanych oraz cen czynników produkcji dla potrzeb sporz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dzenia kosztorysu inwestorskiego (Dz.U. Nr 114/00 poz. 1195)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10.6. Rozporz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dzenie Ministra Transportu i Gospodarki Morskiej z dnia 30 maja 2000r. w sprawie warunków technicznych jakim powinny odpowiada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ć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drogowe obiekty in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ż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ynierskie i ich usytuowanie (Dz.U. Nr 63/00 póz. 735)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10.7. Rozporz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dzenie Ministra Transportu i Gospodarki Morskiej z dnia 5 maja 1999r. w sprawie okre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ś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lenia  odleg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o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ś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ci i warunków dopuszczaj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cych usytuowanie drzew lub krzewów, elementów ochrony akustycznej,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wykonywania robót ziemnych budynków lub budowli w s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siedztwie linii kolejowych oraz sposobu urz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dzania i utrzymywania zas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on od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ś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nie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żo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nych i pasów przeciwpo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ż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arowych ( Dz.U. Nr 47/99 póz. 476).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10.8. Rozporz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dzenie Rady Ministrów z dnia 24 stycznia 1986r. w sprawie wykonania niektórych przepisów ustawy o drogach publicznych (Dz.U. Nr 6/86 póz. 33, Nr 48/86 póz. 239, Nr 136/95 póz. 670)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10.9. Rozporz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dzenie Ministra Pracy i Polityki Socjalnej z dnia 26 wrze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ś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nia 1997r. w sprawie ogólnych przepisów bezpiecze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ń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stwa i higieny pracy (Dz.U. Nr 129/97 póz. 844, Nr 91/02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lastRenderedPageBreak/>
        <w:t>póz. 811)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10.10. Rozporz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dzenie Ministra Infrastruktury z dnia 6 lutego 2003r. w sprawie bezpiecze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ń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stwa i higieny pracy podczas wykonywania robót budowlanych (Dz.U. Nr 47/03 póz. 401)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10.11. Rozporz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dzenie Ministra Rozwoju Regionalnego i Budownictwa z dnia 2 kwietnia 2001r. w sprawie geodezyjnej ewidencji sieci uzbrojenia terenu oraz zespo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ów uzgadniania dokumentacji projektowej (Dz.U. Nr 38/01 póz. 455)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10.12. Rozporz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dzenie Ministra Gospodarki z dnia 13 stycznia 2000 r. w sprawie trybu wydawania dokumentów dopuszczaj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cych do obrotu wyroby mog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ce stwarza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ć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zagro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ż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enie albo które s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uż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ą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ochronie lub ratowaniu 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ż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ycia, zdrowia i 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ś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rodowiska, wyprodukowane w Polsce lub pochodz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ce z kraju, z którym Polska zawar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a porozumienie w prawie uznawania certyfikatu zgodno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ś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ci lub deklaracji zgodno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ś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ci wystawianej przez producenta, oraz rodzajów tych dokumentów (Dz.U. Nr 5/00 póz. 58)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TimesNewRomanPSMT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pStyle w:val="NormalnyWeb"/>
        <w:spacing w:before="0" w:beforeAutospacing="0" w:after="0"/>
        <w:rPr>
          <w:rFonts w:eastAsia="Arial-BoldMT"/>
          <w:b/>
          <w:bCs/>
          <w:kern w:val="1"/>
          <w:lang w:eastAsia="hi-IN" w:bidi="hi-IN"/>
        </w:rPr>
      </w:pPr>
    </w:p>
    <w:p w:rsidR="00B651B4" w:rsidRPr="00176C7B" w:rsidRDefault="00B651B4" w:rsidP="00B651B4">
      <w:pPr>
        <w:pStyle w:val="NormalnyWeb"/>
        <w:spacing w:before="0" w:beforeAutospacing="0" w:after="0"/>
        <w:rPr>
          <w:rFonts w:eastAsia="Arial-BoldMT"/>
          <w:b/>
          <w:bCs/>
          <w:kern w:val="1"/>
          <w:lang w:eastAsia="hi-IN" w:bidi="hi-IN"/>
        </w:rPr>
      </w:pPr>
      <w:r w:rsidRPr="00176C7B">
        <w:rPr>
          <w:rFonts w:eastAsia="Arial-BoldMT"/>
          <w:b/>
          <w:bCs/>
          <w:kern w:val="1"/>
          <w:lang w:eastAsia="hi-IN" w:bidi="hi-IN"/>
        </w:rPr>
        <w:t xml:space="preserve">ST-0001 Roboty rozbiórkowe </w:t>
      </w:r>
    </w:p>
    <w:p w:rsidR="00B651B4" w:rsidRPr="00176C7B" w:rsidRDefault="00B651B4" w:rsidP="00B651B4">
      <w:pPr>
        <w:pStyle w:val="NormalnyWeb"/>
        <w:spacing w:before="0" w:beforeAutospacing="0" w:after="0"/>
      </w:pPr>
      <w:r w:rsidRPr="00176C7B">
        <w:rPr>
          <w:rFonts w:eastAsia="Arial-BoldMT"/>
          <w:b/>
          <w:bCs/>
          <w:kern w:val="1"/>
          <w:lang w:eastAsia="hi-IN" w:bidi="hi-IN"/>
        </w:rPr>
        <w:t>1. Wstęp</w:t>
      </w:r>
    </w:p>
    <w:p w:rsidR="00B651B4" w:rsidRPr="00176C7B" w:rsidRDefault="00B651B4" w:rsidP="00B651B4">
      <w:pPr>
        <w:pStyle w:val="NormalnyWeb"/>
        <w:spacing w:before="0" w:beforeAutospacing="0" w:after="0"/>
      </w:pPr>
      <w:r w:rsidRPr="00176C7B">
        <w:rPr>
          <w:u w:val="single"/>
        </w:rPr>
        <w:t>1.1. Przedmiot SST</w:t>
      </w:r>
    </w:p>
    <w:p w:rsidR="00B651B4" w:rsidRPr="00176C7B" w:rsidRDefault="00B651B4" w:rsidP="00B651B4">
      <w:pPr>
        <w:pStyle w:val="NormalnyWeb"/>
        <w:spacing w:before="0" w:beforeAutospacing="0" w:after="0"/>
        <w:ind w:left="397"/>
      </w:pPr>
      <w:r w:rsidRPr="00176C7B">
        <w:t>Przedmiotem niniejszej szczegółowej specyfikacji technicznej są wymagania dotyczące wykonania i odbioru robót rozbiórkowych.</w:t>
      </w:r>
    </w:p>
    <w:p w:rsidR="00B651B4" w:rsidRPr="00176C7B" w:rsidRDefault="00B651B4" w:rsidP="00B651B4">
      <w:pPr>
        <w:pStyle w:val="NormalnyWeb"/>
        <w:spacing w:before="0" w:beforeAutospacing="0" w:after="0"/>
      </w:pPr>
      <w:r w:rsidRPr="00176C7B">
        <w:rPr>
          <w:u w:val="single"/>
        </w:rPr>
        <w:t>1.2. Zakres stosowania SST</w:t>
      </w:r>
    </w:p>
    <w:p w:rsidR="00B651B4" w:rsidRPr="00176C7B" w:rsidRDefault="00B651B4" w:rsidP="00B651B4">
      <w:pPr>
        <w:pStyle w:val="NormalnyWeb"/>
        <w:spacing w:before="0" w:beforeAutospacing="0" w:after="0"/>
        <w:ind w:left="397"/>
      </w:pPr>
      <w:r w:rsidRPr="00176C7B">
        <w:t>Szczegółowa specyfikacja techniczna jest stosowana jako dokument przetargowy i kontraktowy przy zlecaniu i realizacji robót wymienionych w pkt. 1.1.</w:t>
      </w:r>
    </w:p>
    <w:p w:rsidR="00B651B4" w:rsidRPr="00176C7B" w:rsidRDefault="00B651B4" w:rsidP="00B651B4">
      <w:pPr>
        <w:pStyle w:val="NormalnyWeb"/>
        <w:spacing w:before="0" w:beforeAutospacing="0" w:after="0"/>
      </w:pPr>
      <w:r w:rsidRPr="00176C7B">
        <w:rPr>
          <w:u w:val="single"/>
        </w:rPr>
        <w:t>1.3. Zakres robót objętych SST</w:t>
      </w:r>
    </w:p>
    <w:p w:rsidR="00B651B4" w:rsidRPr="00176C7B" w:rsidRDefault="00B651B4" w:rsidP="00B651B4">
      <w:pPr>
        <w:pStyle w:val="western"/>
        <w:spacing w:before="0" w:beforeAutospacing="0" w:after="0"/>
        <w:ind w:left="397"/>
      </w:pPr>
      <w:r w:rsidRPr="00176C7B">
        <w:t>Roboty, których dotyczy specyfikacja obejmują wszystkie czynności umożliwiające i mające na celu wykonanie rozbiórek występujących w obiekcie.</w:t>
      </w:r>
    </w:p>
    <w:p w:rsidR="00B651B4" w:rsidRPr="00176C7B" w:rsidRDefault="00B651B4" w:rsidP="00B651B4">
      <w:pPr>
        <w:pStyle w:val="western"/>
        <w:spacing w:before="0" w:beforeAutospacing="0" w:after="0"/>
        <w:ind w:left="397"/>
      </w:pPr>
      <w:r w:rsidRPr="00176C7B">
        <w:t>W zakres tych robót wchodzą:</w:t>
      </w:r>
    </w:p>
    <w:p w:rsidR="00B651B4" w:rsidRPr="00176C7B" w:rsidRDefault="00B651B4" w:rsidP="00233C21">
      <w:pPr>
        <w:pStyle w:val="western"/>
        <w:spacing w:before="0" w:beforeAutospacing="0" w:after="0"/>
        <w:ind w:left="397"/>
      </w:pPr>
      <w:r w:rsidRPr="00176C7B">
        <w:t>A.01.01.00. – Rozbiórki</w:t>
      </w:r>
    </w:p>
    <w:p w:rsidR="00B651B4" w:rsidRPr="00176C7B" w:rsidRDefault="00B651B4" w:rsidP="00B651B4">
      <w:pPr>
        <w:pStyle w:val="NormalnyWeb"/>
        <w:spacing w:before="0" w:beforeAutospacing="0" w:after="0"/>
      </w:pPr>
      <w:r w:rsidRPr="00176C7B">
        <w:rPr>
          <w:u w:val="single"/>
        </w:rPr>
        <w:t>1.4. Określenia podstawowe</w:t>
      </w:r>
    </w:p>
    <w:p w:rsidR="00B651B4" w:rsidRPr="00176C7B" w:rsidRDefault="00B651B4" w:rsidP="00B651B4">
      <w:pPr>
        <w:pStyle w:val="western"/>
        <w:spacing w:before="0" w:beforeAutospacing="0" w:after="0"/>
        <w:ind w:left="397"/>
      </w:pPr>
      <w:r w:rsidRPr="00176C7B">
        <w:t>Określenia podane w niniejszej SST są zgodne z obowiązującymi odpowiednimi normami i wytycznymi.</w:t>
      </w:r>
    </w:p>
    <w:p w:rsidR="00B651B4" w:rsidRPr="00176C7B" w:rsidRDefault="00B651B4" w:rsidP="00B651B4">
      <w:pPr>
        <w:pStyle w:val="NormalnyWeb"/>
        <w:spacing w:before="0" w:beforeAutospacing="0" w:after="0"/>
      </w:pPr>
      <w:r w:rsidRPr="00176C7B">
        <w:rPr>
          <w:u w:val="single"/>
        </w:rPr>
        <w:t>1.5. Ogólne wymagania dotyczące robót</w:t>
      </w:r>
    </w:p>
    <w:p w:rsidR="00B651B4" w:rsidRPr="00176C7B" w:rsidRDefault="00B651B4" w:rsidP="00B651B4">
      <w:pPr>
        <w:pStyle w:val="western"/>
        <w:spacing w:before="0" w:beforeAutospacing="0" w:after="0"/>
        <w:ind w:left="397"/>
      </w:pPr>
      <w:r w:rsidRPr="00176C7B">
        <w:t>Wykonawca robót jest odpowiedzialny za jakość wykonania robót, ich zgodność z dokumentacją projektową, SST i poleceniami Inżyniera.</w:t>
      </w:r>
    </w:p>
    <w:p w:rsidR="00B651B4" w:rsidRPr="00176C7B" w:rsidRDefault="00B651B4" w:rsidP="00B651B4">
      <w:pPr>
        <w:pStyle w:val="NormalnyWeb"/>
        <w:spacing w:before="0" w:beforeAutospacing="0" w:after="0"/>
      </w:pPr>
      <w:r w:rsidRPr="00176C7B">
        <w:rPr>
          <w:b/>
          <w:bCs/>
        </w:rPr>
        <w:t>2. Materiały</w:t>
      </w:r>
    </w:p>
    <w:p w:rsidR="00B651B4" w:rsidRPr="00176C7B" w:rsidRDefault="00B651B4" w:rsidP="00B651B4">
      <w:pPr>
        <w:pStyle w:val="NormalnyWeb"/>
        <w:spacing w:before="0" w:beforeAutospacing="0" w:after="0"/>
      </w:pPr>
      <w:r w:rsidRPr="00176C7B">
        <w:rPr>
          <w:u w:val="single"/>
        </w:rPr>
        <w:t>2.1. Dla robót materiały nie występują.</w:t>
      </w:r>
    </w:p>
    <w:p w:rsidR="00B651B4" w:rsidRPr="00176C7B" w:rsidRDefault="00B651B4" w:rsidP="00B651B4">
      <w:pPr>
        <w:pStyle w:val="NormalnyWeb"/>
        <w:spacing w:before="0" w:beforeAutospacing="0" w:after="0"/>
      </w:pPr>
      <w:r w:rsidRPr="00176C7B">
        <w:rPr>
          <w:b/>
          <w:bCs/>
        </w:rPr>
        <w:t>3. Sprzęt</w:t>
      </w:r>
    </w:p>
    <w:p w:rsidR="00B651B4" w:rsidRPr="00176C7B" w:rsidRDefault="00B651B4" w:rsidP="00B651B4">
      <w:pPr>
        <w:pStyle w:val="NormalnyWeb"/>
        <w:spacing w:before="0" w:beforeAutospacing="0" w:after="0"/>
      </w:pPr>
      <w:r w:rsidRPr="00176C7B">
        <w:rPr>
          <w:u w:val="single"/>
        </w:rPr>
        <w:t>3.1. Do rozbiórek może być użyty dowolny sprzęt.</w:t>
      </w:r>
    </w:p>
    <w:p w:rsidR="00B651B4" w:rsidRPr="00176C7B" w:rsidRDefault="00B651B4" w:rsidP="00B651B4">
      <w:pPr>
        <w:pStyle w:val="NormalnyWeb"/>
        <w:spacing w:before="0" w:beforeAutospacing="0" w:after="0"/>
      </w:pPr>
      <w:r w:rsidRPr="00176C7B">
        <w:rPr>
          <w:b/>
          <w:bCs/>
        </w:rPr>
        <w:t>4. Transport</w:t>
      </w:r>
    </w:p>
    <w:p w:rsidR="00B651B4" w:rsidRPr="00176C7B" w:rsidRDefault="00B651B4" w:rsidP="00B651B4">
      <w:pPr>
        <w:pStyle w:val="NormalnyWeb"/>
        <w:spacing w:before="0" w:beforeAutospacing="0" w:after="0"/>
        <w:ind w:left="397"/>
      </w:pPr>
      <w:r w:rsidRPr="00176C7B">
        <w:t>Transport materiałów z rozbiórki środkami transportu.</w:t>
      </w:r>
    </w:p>
    <w:p w:rsidR="00B651B4" w:rsidRPr="00176C7B" w:rsidRDefault="00B651B4" w:rsidP="00B651B4">
      <w:pPr>
        <w:pStyle w:val="NormalnyWeb"/>
        <w:spacing w:before="0" w:beforeAutospacing="0" w:after="0"/>
        <w:ind w:left="397"/>
      </w:pPr>
      <w:r w:rsidRPr="00176C7B">
        <w:t>Przewożony ładunek zabezpieczyć przed spadaniem i przesuwaniem.</w:t>
      </w:r>
    </w:p>
    <w:p w:rsidR="00B651B4" w:rsidRPr="00176C7B" w:rsidRDefault="00B651B4" w:rsidP="00B651B4">
      <w:pPr>
        <w:pStyle w:val="NormalnyWeb"/>
        <w:keepNext/>
        <w:spacing w:before="0" w:beforeAutospacing="0" w:after="0"/>
      </w:pPr>
      <w:r w:rsidRPr="00176C7B">
        <w:rPr>
          <w:b/>
          <w:bCs/>
        </w:rPr>
        <w:t>5. Wykonanie robót</w:t>
      </w:r>
    </w:p>
    <w:p w:rsidR="00B651B4" w:rsidRPr="00176C7B" w:rsidRDefault="00B651B4" w:rsidP="00B651B4">
      <w:pPr>
        <w:pStyle w:val="NormalnyWeb"/>
        <w:keepNext/>
        <w:spacing w:before="0" w:beforeAutospacing="0" w:after="0"/>
      </w:pPr>
      <w:r w:rsidRPr="00176C7B">
        <w:rPr>
          <w:u w:val="single"/>
        </w:rPr>
        <w:t>5.1. Roboty przygotowawcze</w:t>
      </w:r>
    </w:p>
    <w:p w:rsidR="00B651B4" w:rsidRPr="00176C7B" w:rsidRDefault="00B651B4" w:rsidP="00B651B4">
      <w:pPr>
        <w:pStyle w:val="western"/>
        <w:spacing w:before="0" w:beforeAutospacing="0" w:after="0"/>
        <w:ind w:left="397"/>
      </w:pPr>
      <w:r w:rsidRPr="00176C7B">
        <w:t>Przed przystąpieniem do robót rozbiórkowych należy:</w:t>
      </w:r>
    </w:p>
    <w:p w:rsidR="00B651B4" w:rsidRPr="00176C7B" w:rsidRDefault="00B651B4" w:rsidP="00B651B4">
      <w:pPr>
        <w:pStyle w:val="NormalnyWeb"/>
        <w:numPr>
          <w:ilvl w:val="0"/>
          <w:numId w:val="1"/>
        </w:numPr>
        <w:spacing w:before="0" w:beforeAutospacing="0" w:after="0"/>
      </w:pPr>
      <w:r w:rsidRPr="00176C7B">
        <w:t>teren ogrodzić i oznakować zgodnie z wymogami BHP,</w:t>
      </w:r>
    </w:p>
    <w:p w:rsidR="00B651B4" w:rsidRPr="00176C7B" w:rsidRDefault="00B651B4" w:rsidP="00B651B4">
      <w:pPr>
        <w:pStyle w:val="NormalnyWeb"/>
        <w:numPr>
          <w:ilvl w:val="0"/>
          <w:numId w:val="1"/>
        </w:numPr>
        <w:spacing w:before="0" w:beforeAutospacing="0" w:after="0"/>
      </w:pPr>
      <w:r w:rsidRPr="00176C7B">
        <w:t>zdemontować istniejące zasilanie w energię elektryczną, instalację teletechniczną i wodno-kanalizacyjną oraz wszelkie istniejące uzbrojenie.</w:t>
      </w:r>
    </w:p>
    <w:p w:rsidR="00B651B4" w:rsidRPr="00176C7B" w:rsidRDefault="00B651B4" w:rsidP="00B651B4">
      <w:pPr>
        <w:pStyle w:val="NormalnyWeb"/>
        <w:spacing w:before="0" w:beforeAutospacing="0" w:after="0"/>
      </w:pPr>
      <w:r w:rsidRPr="00176C7B">
        <w:rPr>
          <w:u w:val="single"/>
        </w:rPr>
        <w:t>5.2. Roboty rozbiórkowe</w:t>
      </w:r>
    </w:p>
    <w:p w:rsidR="00B651B4" w:rsidRPr="00176C7B" w:rsidRDefault="00B651B4" w:rsidP="00B651B4">
      <w:pPr>
        <w:pStyle w:val="NormalnyWeb"/>
        <w:spacing w:before="0" w:beforeAutospacing="0" w:after="0"/>
        <w:ind w:left="397"/>
      </w:pPr>
      <w:r w:rsidRPr="00176C7B">
        <w:lastRenderedPageBreak/>
        <w:t>Roboty prowadzić zgodnie z rozporządzeniem Ministra Infrastruktury z dnia 06.02.2003 r. (Dz.U. Nr 47 poz. 401) w sprawie bezpieczeństwa i higieny pracy podczas wykonywania robót budowlanych.</w:t>
      </w:r>
    </w:p>
    <w:p w:rsidR="00B651B4" w:rsidRPr="00176C7B" w:rsidRDefault="00B651B4" w:rsidP="00B651B4">
      <w:pPr>
        <w:pStyle w:val="NormalnyWeb"/>
        <w:keepNext/>
        <w:spacing w:before="0" w:beforeAutospacing="0" w:after="0"/>
        <w:ind w:left="397"/>
      </w:pPr>
      <w:r w:rsidRPr="00176C7B">
        <w:t xml:space="preserve">5.2.1. Obiekty </w:t>
      </w:r>
      <w:r w:rsidR="00131A49">
        <w:t>do rozbiórki</w:t>
      </w:r>
    </w:p>
    <w:p w:rsidR="00B651B4" w:rsidRPr="00176C7B" w:rsidRDefault="00B651B4" w:rsidP="00233C21">
      <w:pPr>
        <w:pStyle w:val="NormalnyWeb"/>
        <w:spacing w:before="0" w:beforeAutospacing="0" w:after="0"/>
        <w:ind w:left="1418" w:hanging="425"/>
      </w:pPr>
      <w:r w:rsidRPr="00176C7B">
        <w:t>(1) </w:t>
      </w:r>
      <w:r w:rsidR="00233C21">
        <w:t>Ś</w:t>
      </w:r>
      <w:r w:rsidRPr="00176C7B">
        <w:t>ciany</w:t>
      </w:r>
      <w:r w:rsidR="00233C21">
        <w:t>, posadzki i okładziny</w:t>
      </w:r>
      <w:r w:rsidRPr="00176C7B">
        <w:t xml:space="preserve"> rozebrać ręcznie lub mechanicznie. Materiały posegregować i odnieść lub odwieźć na miejsce składowania.</w:t>
      </w:r>
    </w:p>
    <w:p w:rsidR="00B651B4" w:rsidRPr="00176C7B" w:rsidRDefault="00B651B4" w:rsidP="00B651B4">
      <w:pPr>
        <w:pStyle w:val="NormalnyWeb"/>
        <w:spacing w:before="0" w:beforeAutospacing="0" w:after="0"/>
        <w:ind w:left="1418" w:hanging="425"/>
      </w:pPr>
      <w:r w:rsidRPr="00176C7B">
        <w:t>(</w:t>
      </w:r>
      <w:r w:rsidR="00233C21">
        <w:t>2</w:t>
      </w:r>
      <w:r w:rsidRPr="00176C7B">
        <w:t>)  Elementy stolarki o ile zostaną zakwalifikowane przez właściciela obiektu do odzysku wykuć z otworów, oczyścić, i składować.</w:t>
      </w:r>
    </w:p>
    <w:p w:rsidR="00B651B4" w:rsidRPr="00176C7B" w:rsidRDefault="00B651B4" w:rsidP="00B651B4">
      <w:pPr>
        <w:pStyle w:val="NormalnyWeb"/>
        <w:spacing w:before="0" w:beforeAutospacing="0" w:after="0"/>
        <w:ind w:left="1418" w:hanging="425"/>
      </w:pPr>
      <w:r w:rsidRPr="00176C7B">
        <w:t>(</w:t>
      </w:r>
      <w:r w:rsidR="00233C21">
        <w:t>3</w:t>
      </w:r>
      <w:r w:rsidRPr="00176C7B">
        <w:t xml:space="preserve">)  Powstały po rozbiórce </w:t>
      </w:r>
      <w:r w:rsidR="00233C21">
        <w:t>gruz wywieść z terenu szpitala.</w:t>
      </w:r>
    </w:p>
    <w:p w:rsidR="00B651B4" w:rsidRPr="00176C7B" w:rsidRDefault="00B651B4" w:rsidP="00B651B4">
      <w:pPr>
        <w:pStyle w:val="NormalnyWeb"/>
        <w:spacing w:before="0" w:beforeAutospacing="0" w:after="0"/>
      </w:pPr>
      <w:r w:rsidRPr="00176C7B">
        <w:rPr>
          <w:b/>
          <w:bCs/>
        </w:rPr>
        <w:t>6. Kontrola jakości robót</w:t>
      </w:r>
    </w:p>
    <w:p w:rsidR="00B651B4" w:rsidRPr="00176C7B" w:rsidRDefault="00B651B4" w:rsidP="00B651B4">
      <w:pPr>
        <w:pStyle w:val="NormalnyWeb"/>
        <w:spacing w:before="0" w:beforeAutospacing="0" w:after="0"/>
        <w:ind w:left="397"/>
      </w:pPr>
      <w:r w:rsidRPr="00176C7B">
        <w:t>Wymagania dla robót rozbiórkowych podano w punktach 5.1. do 5.2.</w:t>
      </w:r>
    </w:p>
    <w:p w:rsidR="00B651B4" w:rsidRPr="00176C7B" w:rsidRDefault="00B651B4" w:rsidP="00B651B4">
      <w:pPr>
        <w:pStyle w:val="NormalnyWeb"/>
        <w:spacing w:before="0" w:beforeAutospacing="0" w:after="0"/>
      </w:pPr>
      <w:r w:rsidRPr="00176C7B">
        <w:rPr>
          <w:b/>
          <w:bCs/>
        </w:rPr>
        <w:t>7. Obmiar robót</w:t>
      </w:r>
    </w:p>
    <w:p w:rsidR="00B651B4" w:rsidRPr="00176C7B" w:rsidRDefault="00B651B4" w:rsidP="00B651B4">
      <w:pPr>
        <w:pStyle w:val="NormalnyWeb"/>
        <w:spacing w:before="0" w:beforeAutospacing="0" w:after="0"/>
        <w:ind w:left="397"/>
      </w:pPr>
      <w:r w:rsidRPr="00176C7B">
        <w:t>Jednostkami obmiarowymi są:</w:t>
      </w:r>
    </w:p>
    <w:p w:rsidR="00B651B4" w:rsidRPr="00176C7B" w:rsidRDefault="00B651B4" w:rsidP="00B651B4">
      <w:pPr>
        <w:pStyle w:val="NormalnyWeb"/>
        <w:spacing w:before="0" w:beforeAutospacing="0" w:after="0"/>
        <w:ind w:left="397"/>
      </w:pPr>
      <w:r w:rsidRPr="00176C7B">
        <w:t xml:space="preserve">A.01.01.01. – Rozbiórki </w:t>
      </w:r>
      <w:r w:rsidR="00233C21">
        <w:t>gniazdek, opraw, baterii, umywalek</w:t>
      </w:r>
      <w:r w:rsidRPr="00176C7B">
        <w:t xml:space="preserve"> – [1 szt.]</w:t>
      </w:r>
    </w:p>
    <w:p w:rsidR="00B651B4" w:rsidRDefault="00B651B4" w:rsidP="00B651B4">
      <w:pPr>
        <w:pStyle w:val="NormalnyWeb"/>
        <w:spacing w:before="0" w:beforeAutospacing="0" w:after="0"/>
        <w:ind w:left="397"/>
      </w:pPr>
      <w:r w:rsidRPr="00176C7B">
        <w:t xml:space="preserve">A.01.01.02. – Rozbiórki </w:t>
      </w:r>
      <w:r w:rsidR="00233C21">
        <w:t>okładzin</w:t>
      </w:r>
      <w:r w:rsidR="00131A49">
        <w:t>, podłóg</w:t>
      </w:r>
      <w:r w:rsidRPr="00176C7B">
        <w:t xml:space="preserve"> – [m</w:t>
      </w:r>
      <w:r w:rsidR="00131A49">
        <w:rPr>
          <w:vertAlign w:val="superscript"/>
        </w:rPr>
        <w:t>2</w:t>
      </w:r>
      <w:r w:rsidRPr="00176C7B">
        <w:t>]</w:t>
      </w:r>
    </w:p>
    <w:p w:rsidR="00B651B4" w:rsidRPr="00176C7B" w:rsidRDefault="00233C21" w:rsidP="00131A49">
      <w:pPr>
        <w:pStyle w:val="NormalnyWeb"/>
        <w:spacing w:before="0" w:beforeAutospacing="0" w:after="0"/>
        <w:ind w:left="397"/>
      </w:pPr>
      <w:r>
        <w:t>A.01.01.03</w:t>
      </w:r>
      <w:r w:rsidR="00131A49">
        <w:t xml:space="preserve">. - </w:t>
      </w:r>
      <w:r w:rsidR="00131A49" w:rsidRPr="00176C7B">
        <w:t xml:space="preserve">Rozbiórki </w:t>
      </w:r>
      <w:r w:rsidR="00131A49">
        <w:t>ścian</w:t>
      </w:r>
      <w:r w:rsidR="00131A49" w:rsidRPr="00176C7B">
        <w:t xml:space="preserve"> – [m</w:t>
      </w:r>
      <w:r w:rsidR="00131A49" w:rsidRPr="00176C7B">
        <w:rPr>
          <w:vertAlign w:val="superscript"/>
        </w:rPr>
        <w:t>3</w:t>
      </w:r>
      <w:r w:rsidR="00131A49" w:rsidRPr="00176C7B">
        <w:t>]</w:t>
      </w:r>
    </w:p>
    <w:p w:rsidR="00B651B4" w:rsidRPr="00176C7B" w:rsidRDefault="00B651B4" w:rsidP="00B651B4">
      <w:pPr>
        <w:pStyle w:val="NormalnyWeb"/>
        <w:spacing w:before="0" w:beforeAutospacing="0" w:after="0"/>
      </w:pPr>
      <w:r w:rsidRPr="00176C7B">
        <w:rPr>
          <w:b/>
          <w:bCs/>
        </w:rPr>
        <w:t>8. Odbiór robót</w:t>
      </w:r>
    </w:p>
    <w:p w:rsidR="00B651B4" w:rsidRPr="00176C7B" w:rsidRDefault="00B651B4" w:rsidP="00B651B4">
      <w:pPr>
        <w:pStyle w:val="NormalnyWeb"/>
        <w:spacing w:before="0" w:beforeAutospacing="0" w:after="0"/>
        <w:ind w:left="397"/>
      </w:pPr>
      <w:r w:rsidRPr="00176C7B">
        <w:t>Wszystkie roboty objęte A.01.00.00. podlegają zasadom odbioru robót zanikających.</w:t>
      </w:r>
    </w:p>
    <w:p w:rsidR="00B651B4" w:rsidRPr="00176C7B" w:rsidRDefault="00B651B4" w:rsidP="00B651B4">
      <w:pPr>
        <w:pStyle w:val="NormalnyWeb"/>
        <w:spacing w:before="0" w:beforeAutospacing="0" w:after="0"/>
      </w:pPr>
      <w:r w:rsidRPr="00176C7B">
        <w:rPr>
          <w:b/>
          <w:bCs/>
        </w:rPr>
        <w:t>9. Podstawa płatności</w:t>
      </w:r>
    </w:p>
    <w:p w:rsidR="00B651B4" w:rsidRPr="00FD3A03" w:rsidRDefault="00B651B4" w:rsidP="00FD3A03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Dla robót podstaw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ą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p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atno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ś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ci jest warto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ść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(kwota) podana przez wykonawc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ę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i przyj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ę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ta przez zamawiaj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cego w dokumentach umownych ( ofercie).</w:t>
      </w:r>
      <w:r w:rsidRPr="00176C7B">
        <w:t>.</w:t>
      </w:r>
    </w:p>
    <w:p w:rsidR="00B651B4" w:rsidRPr="00176C7B" w:rsidRDefault="00B651B4" w:rsidP="00B651B4">
      <w:pPr>
        <w:pStyle w:val="NormalnyWeb"/>
        <w:keepNext/>
        <w:spacing w:before="0" w:beforeAutospacing="0" w:after="0"/>
      </w:pPr>
      <w:r w:rsidRPr="00176C7B">
        <w:rPr>
          <w:b/>
          <w:bCs/>
        </w:rPr>
        <w:t>10. Uwagi szczegółowe</w:t>
      </w:r>
    </w:p>
    <w:p w:rsidR="00B651B4" w:rsidRPr="00176C7B" w:rsidRDefault="00B651B4" w:rsidP="00B651B4">
      <w:pPr>
        <w:pStyle w:val="NormalnyWeb"/>
        <w:spacing w:before="0" w:beforeAutospacing="0" w:after="0"/>
      </w:pPr>
      <w:r w:rsidRPr="00131A49">
        <w:t>10.1. </w:t>
      </w:r>
      <w:r w:rsidRPr="00176C7B">
        <w:t>Materiały uzyskane z rozbiórek do ponownego wbudowania zakwalifikuje Inżynier.</w:t>
      </w:r>
    </w:p>
    <w:p w:rsidR="00B651B4" w:rsidRDefault="00B651B4" w:rsidP="00B651B4">
      <w:pPr>
        <w:pStyle w:val="western"/>
        <w:spacing w:before="0" w:beforeAutospacing="0" w:after="0"/>
        <w:rPr>
          <w:b/>
          <w:bCs/>
        </w:rPr>
      </w:pPr>
      <w:r w:rsidRPr="00176C7B">
        <w:rPr>
          <w:b/>
          <w:bCs/>
        </w:rPr>
        <w:t>10.2. Ilości robót rozbiórkowych mogą ulec zmianie na podstawie decyzji Inżyniera.</w:t>
      </w:r>
    </w:p>
    <w:p w:rsidR="00131A49" w:rsidRPr="00176C7B" w:rsidRDefault="00131A49" w:rsidP="00B651B4">
      <w:pPr>
        <w:pStyle w:val="western"/>
        <w:spacing w:before="0" w:beforeAutospacing="0" w:after="0"/>
      </w:pPr>
    </w:p>
    <w:p w:rsidR="00C4461B" w:rsidRPr="00176C7B" w:rsidRDefault="00C4461B" w:rsidP="00C4461B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hi-IN" w:bidi="hi-IN"/>
        </w:rPr>
        <w:t>ST- 000</w:t>
      </w:r>
      <w:r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hi-IN" w:bidi="hi-IN"/>
        </w:rPr>
        <w:t>2</w:t>
      </w:r>
      <w:r w:rsidRPr="00176C7B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      </w:t>
      </w:r>
      <w:r>
        <w:rPr>
          <w:rFonts w:ascii="Times New Roman" w:hAnsi="Times New Roman" w:cs="Times New Roman"/>
          <w:b/>
          <w:bCs/>
          <w:sz w:val="24"/>
          <w:szCs w:val="24"/>
        </w:rPr>
        <w:t>Roboty murarskie</w:t>
      </w:r>
      <w:r w:rsidRPr="00176C7B">
        <w:rPr>
          <w:rFonts w:ascii="Times New Roman" w:hAnsi="Times New Roman" w:cs="Times New Roman"/>
          <w:b/>
          <w:bCs/>
          <w:sz w:val="24"/>
          <w:szCs w:val="24"/>
        </w:rPr>
        <w:t xml:space="preserve"> :</w:t>
      </w:r>
    </w:p>
    <w:p w:rsidR="00C4461B" w:rsidRPr="00176C7B" w:rsidRDefault="00C4461B" w:rsidP="00C4461B">
      <w:pPr>
        <w:pStyle w:val="NormalnyWeb"/>
        <w:spacing w:before="0" w:beforeAutospacing="0" w:after="0"/>
      </w:pPr>
    </w:p>
    <w:p w:rsidR="00C4461B" w:rsidRPr="00176C7B" w:rsidRDefault="00C4461B" w:rsidP="00C4461B">
      <w:pPr>
        <w:pStyle w:val="NormalnyWeb"/>
        <w:spacing w:before="0" w:beforeAutospacing="0" w:after="0"/>
      </w:pPr>
      <w:r w:rsidRPr="00176C7B">
        <w:rPr>
          <w:b/>
          <w:bCs/>
        </w:rPr>
        <w:t>1. Wstęp.</w:t>
      </w:r>
    </w:p>
    <w:p w:rsidR="00C4461B" w:rsidRPr="00176C7B" w:rsidRDefault="00C4461B" w:rsidP="00C4461B">
      <w:pPr>
        <w:pStyle w:val="NormalnyWeb"/>
        <w:spacing w:before="0" w:beforeAutospacing="0" w:after="0"/>
      </w:pPr>
      <w:r w:rsidRPr="00176C7B">
        <w:rPr>
          <w:u w:val="single"/>
        </w:rPr>
        <w:t>1.1. Przedmiot SST</w:t>
      </w:r>
    </w:p>
    <w:p w:rsidR="00C4461B" w:rsidRPr="00176C7B" w:rsidRDefault="00C4461B" w:rsidP="00C4461B">
      <w:pPr>
        <w:pStyle w:val="NormalnyWeb"/>
        <w:spacing w:before="0" w:beforeAutospacing="0" w:after="0"/>
        <w:ind w:left="397"/>
      </w:pPr>
      <w:r w:rsidRPr="00176C7B">
        <w:t xml:space="preserve">Przedmiotem niniejszej szczegółowej specyfikacji technicznej są wymagania dotyczące wykonania i odbioru </w:t>
      </w:r>
      <w:r>
        <w:t>robót murarskich</w:t>
      </w:r>
      <w:r w:rsidRPr="00176C7B">
        <w:t>.</w:t>
      </w:r>
    </w:p>
    <w:p w:rsidR="00C4461B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ROBOTY MURARSKIE (Kod CPV 45262500-6) </w:t>
      </w:r>
    </w:p>
    <w:p w:rsidR="007F6C25" w:rsidRDefault="007F6C25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</w:p>
    <w:p w:rsidR="00C4461B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1. CZĘŚĆ OGÓLNA</w:t>
      </w:r>
    </w:p>
    <w:p w:rsidR="00C4461B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1.1. Nazwa nadana zamówieniu przez zamawiającego Remont</w:t>
      </w:r>
      <w:r w:rsidR="00C4461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pomieszczeń w</w:t>
      </w: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budynku</w:t>
      </w:r>
      <w:r w:rsidR="00C4461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szpitalnym</w:t>
      </w: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. </w:t>
      </w:r>
    </w:p>
    <w:p w:rsidR="00C4461B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1.2. Przedmiot i zakres robót objętych SST</w:t>
      </w:r>
    </w:p>
    <w:p w:rsidR="00425393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Specyfikacja dotyczy wykonania robót murowych i obejmuje wyk</w:t>
      </w:r>
      <w:r w:rsidR="00425393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onanie następujących czynności:</w:t>
      </w:r>
    </w:p>
    <w:p w:rsidR="00425393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– przygotowanie zapraw, </w:t>
      </w:r>
    </w:p>
    <w:p w:rsidR="00425393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– spajanie elementów murowych zaprawą. </w:t>
      </w:r>
    </w:p>
    <w:p w:rsidR="00C4461B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Przedmiotem specyfikacji jest także określenie wymagań odnośnie właściwości materiałów wykorzystywanych do robót murowych oraz wymagań dotyczących wykonania i odbiorów konstrukcji murowych. </w:t>
      </w:r>
    </w:p>
    <w:p w:rsidR="00C4461B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1.3. Ogólne wymagania dotyczące robót </w:t>
      </w:r>
    </w:p>
    <w:p w:rsidR="007F6C25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Wykonawca robót jest odpowiedzialny za jakość ich wykonania oraz za zgodność z dokumentacją projektową, specyfikacjami technicznymi i poleceniami Inspektora nadzoru. Ogólne powszechnie stosowane wymagania dotyczące robót podano w SST „Wymagania ogólne”</w:t>
      </w:r>
      <w:r w:rsidR="00425393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. </w:t>
      </w:r>
    </w:p>
    <w:p w:rsidR="00C4461B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2. WYMAGANIA DOTYCZĄCE WŁAŚCIWOŚCI MATERIAŁÓW</w:t>
      </w:r>
    </w:p>
    <w:p w:rsidR="00C4461B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lastRenderedPageBreak/>
        <w:t xml:space="preserve"> 2.1. Ogólne wymagania dotyczące materiałów, ich pozyskiwania i składowania podano w SST „Wymag</w:t>
      </w:r>
      <w:r w:rsidR="00C4461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ania ogólne”</w:t>
      </w:r>
      <w:r w:rsidR="00425393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.</w:t>
      </w:r>
    </w:p>
    <w:p w:rsidR="00C4461B" w:rsidRDefault="00C4461B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2</w:t>
      </w:r>
      <w:r w:rsidR="00131A49"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.</w:t>
      </w:r>
      <w:r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2. </w:t>
      </w:r>
      <w:r w:rsidR="00131A49"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Rodzaje materiałów Materiały i wyroby wykorzystywane w robotach murarskich: – elementy murowe, – zaprawy murarskie, – wyroby dodatkowe, – inne wyroby i materiały. Wszystkie materiały i wyroby stosowane do wykonania konstrukcji murowych powinny odpowiadać wymaganiom zawartym w dokumentach odniesienia (normach, aprobatach technicznych).</w:t>
      </w:r>
    </w:p>
    <w:p w:rsidR="00C4461B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2. Elementy murowe</w:t>
      </w:r>
    </w:p>
    <w:p w:rsidR="00C4461B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2.2.1.1. Rodzaje zastosowanych w projekcie elementów murowych: – ceramiczne o dużej gęstości, odpowiadające wymaganiom normy PN-EN 771-1 - cegła pełna i cegła pełna klinkierowa 2.2.1.2.Właściwości elementów murowych deklarowane przez ich producentów i przewidywane w dokumentacji projektowej: Do murowania ścianek działowych i </w:t>
      </w:r>
      <w:proofErr w:type="spellStart"/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zamurowań</w:t>
      </w:r>
      <w:proofErr w:type="spellEnd"/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w poziomie parteru cegła ceramiczna pełna o wym. 250x120x65 mm o wytrzymałości na ściskanie 15 </w:t>
      </w:r>
      <w:proofErr w:type="spellStart"/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MPa</w:t>
      </w:r>
      <w:proofErr w:type="spellEnd"/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. </w:t>
      </w:r>
    </w:p>
    <w:p w:rsidR="00C4461B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2.2.2.Zaprawy murarskie </w:t>
      </w:r>
    </w:p>
    <w:p w:rsidR="00C4461B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2.2.2.1. Rodzaje zapraw murarskich - do </w:t>
      </w:r>
      <w:proofErr w:type="spellStart"/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zamurowań</w:t>
      </w:r>
      <w:proofErr w:type="spellEnd"/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cementowo-wapienna M5, do ścianek działowych cementowa M10.</w:t>
      </w:r>
    </w:p>
    <w:p w:rsidR="00C4461B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2.2.2. Inne wyroby i materiały Do wznoszenia konstrukcji murowych można stosować inne wyroby i materiały:</w:t>
      </w:r>
    </w:p>
    <w:p w:rsidR="00C4461B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– cement spełniający wymagania norm PN-EN 197-1 i PN-EN 413-1,</w:t>
      </w:r>
    </w:p>
    <w:p w:rsidR="00C4461B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– wapno budowlane odpowiadające wymaganiom normy PN-EN 459-1,</w:t>
      </w:r>
    </w:p>
    <w:p w:rsidR="00C4461B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– piasek i inne kruszywa mineralne, których właściwości odpowiadają wymaganiom normy PN-EN 13139,</w:t>
      </w:r>
    </w:p>
    <w:p w:rsidR="00C4461B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– wodę do betonów i zapraw zgodną z wymaganiami normy PN-EN 1008.</w:t>
      </w:r>
    </w:p>
    <w:p w:rsidR="00C4461B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2.3. Warunki przyjęcia na budowę materiałów i wyrobów do robót murowych </w:t>
      </w:r>
    </w:p>
    <w:p w:rsidR="00C4461B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Wyroby i materiały do robót murowych mogą być przyjęte na budowę, jeśli spełniają następujące warunki:</w:t>
      </w:r>
    </w:p>
    <w:p w:rsidR="00C4461B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– są zgodne z ich wyszczególnieniem i charakterystyką podaną w dokumentacji projektowej i specyfikacji technicznej (szczegółowej), </w:t>
      </w:r>
    </w:p>
    <w:p w:rsidR="00C4461B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– każda jednostka ładunkowa lub partia elementów murowych luzem jest zaopatrzona w etykietę identyfikacyjną,</w:t>
      </w:r>
    </w:p>
    <w:p w:rsidR="00C4461B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– wyroby i materiały konfekcjonowane są właściwie opakowane, firmowo zamknięte (bez oznak naruszenia zamknięcia) i oznakowane (pełna nazwa wyrobu, ewentualnie nazwa handlowa oraz symbol handlowy wyrobu),</w:t>
      </w:r>
    </w:p>
    <w:p w:rsidR="00C4461B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– spełniają wymagane właściwości wskazane odpowiednimi dokumentami odniesienia,</w:t>
      </w:r>
    </w:p>
    <w:p w:rsidR="00C4461B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– producent dostarczył dokumenty świadczące o dopuszczeniu do obrotu i powszechnego lub jednostkowego zastosowania wyrobów oraz karty techniczne (katalogowe) wyrobów lub firmowe wytyczne (zalecenia) stosowania wyrobów,</w:t>
      </w:r>
    </w:p>
    <w:p w:rsidR="00C4461B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– spełniają wymagania wynikające z ich terminu przydatności do użycia (termin zakończenia robót murowych powinien się kończyć przed zakończeniem terminów przydatności do stosowania odpowiednich wyrobów). </w:t>
      </w:r>
    </w:p>
    <w:p w:rsidR="00C4461B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Przyjęcie wyrobów i materiałów na budowę powinno być potwierdzone wpisem do dziennika budowy lub protokołem przyjęcia materiałów.</w:t>
      </w:r>
    </w:p>
    <w:p w:rsidR="00C4461B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2.4. Warunki przechowywania materiałów i wyrobów do robót murowych </w:t>
      </w:r>
    </w:p>
    <w:p w:rsidR="00C4461B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Materiały i wyroby do robót murowych powinny być przechowywane i magazynowane zgodnie z instrukcją producenta oraz wymaganiami odpowiednich dokumentów odniesienia tj. norm bądź aprobat technicznych. Place składowe do przechowywania elementów murowych powinny być wygrodzone, wyrównane i utwardzone z odpowiednimi spadkami na odprowadzenie wód opadowych oraz oczyszczone z zanieczyszczeń. Pomieszczenie magazynowe do przechowywania materiałów i wyrobów niemrozoodpornych lub </w:t>
      </w: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lastRenderedPageBreak/>
        <w:t xml:space="preserve">opakowanych powinno być kryte, suche oraz zabezpieczone przed zawilgoceniem, opadami atmosferycznymi, przemarznięciem i przed działaniem promieni słonecznych. Wyroby konfekcjonowane powinny być przechowywane w oryginalnych, zamkniętych opakowaniach w temperaturze powyżej +5°C a poniżej +35°C. Wyroby pakowane w worki powinny być układane na paletach lub drewnianej wentylowanej podłodze, w ilości warstw nie większej niż 10, o ile dokument odniesienia lub instrukcja producenta nie stanowią inaczej. </w:t>
      </w:r>
    </w:p>
    <w:p w:rsidR="00C4461B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Kruszywa i piasek do zapraw można przechowywać na składowiskach otwartych, w warunkach zabezpieczających je przed zanieczyszczeniem, zmieszaniem z innymi asortymentami lub frakcjami kruszywa oraz nadmiernym zawilgoceniem (np. w specjalnie przygotowanych zasiekach). </w:t>
      </w:r>
    </w:p>
    <w:p w:rsidR="00C4461B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3. WYMAGANIA DOTYCZĄCE SPRZĘTU, MASZYN I NARZĘDZI 3.1. Ogólne wymagania dotyczące sprzętu podano w SST „Wymagania ogólne”. </w:t>
      </w:r>
    </w:p>
    <w:p w:rsidR="007F6C25" w:rsidRDefault="007F6C25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</w:p>
    <w:p w:rsidR="00C4461B" w:rsidRDefault="00C4461B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4. </w:t>
      </w:r>
      <w:r w:rsidR="00131A49"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WYMAGANIA DOTYCZĄCE TRANSPORTU </w:t>
      </w:r>
    </w:p>
    <w:p w:rsidR="00C4461B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4.1. Ogólne wymagania dotyczące transportu podano w SST „Wymagania ogólne”. </w:t>
      </w:r>
    </w:p>
    <w:p w:rsidR="00C4461B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Transport i składowanie materiałów Załadunek i wyładunek elementów murowych pakowanych w jednostki ładunkowe należy prowadzić urządzeniami mechanicznymi wyposażonymi w osprzęt widłowy, kleszczowy lub chwytakowy. Załadunek i wyładunek elementów murowych przechowywanych luzem, wykonywany ręcznie zaleca się prowadzić przy maksymalnym wykorzystaniu sprzętu pomocniczego np. kleszcze, chwytaki, wciągniki, wózki. </w:t>
      </w:r>
    </w:p>
    <w:p w:rsidR="00C4461B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Warunki transportu elementów murowych pakowanych w jednostki ładunkowe lub przechowywanych luzem powinny być zgodne z wymaganiami norm przedmiotowych dotyczących tych wyrobów oraz PN-B-12030. Transport materiałów do robót murowych w opakowaniach też nie wymaga specjalnych urządzeń i środków transportu. W czasie transportu należy zabezpieczyć przewożone materiały w sposób wykluczający ich zawilgocenie i uszkodzenie opakowań. W przypadku dużych ilości materiałów zalecane jest przewożenie ich na paletach i użycie do załadunku oraz rozładunku urządzeń mechanicznych. Do transportu wyrobów i materiałów w postaci suchych mieszanek, w opakowaniach papierowych zaleca się używać samochodów zamkniętych. Do przewozu wyrobów i materiałów w innych opakowaniach można wykorzystywać samochody pokryte plandekami lub zamknięte. Kruszywa można przewozić dowolnymi środkami transportu w warunkach zabezpieczających je przed zanieczyszczeniem, zmieszaniem z innymi asortymentami kruszywa lub jego frakcjami i nadmiernym zawilgoceniem.</w:t>
      </w:r>
    </w:p>
    <w:p w:rsidR="007F6C25" w:rsidRDefault="007F6C25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</w:p>
    <w:p w:rsidR="00C4461B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5. WYMAGANIA DOTYCZĄCE WYKONANIA ROBÓT</w:t>
      </w:r>
    </w:p>
    <w:p w:rsidR="00C4461B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5.1. Ogólne zasady wykonania robót podano w SST „Wymagania ogólne”. </w:t>
      </w:r>
    </w:p>
    <w:p w:rsidR="00FD3A03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5.</w:t>
      </w:r>
      <w:r w:rsidR="007F6C25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2</w:t>
      </w: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. Ogólne zasady wykonywania robót murowych Roboty murowe nale</w:t>
      </w:r>
      <w:r w:rsidR="00C4461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ż</w:t>
      </w: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y wykonywać zgodnie z dokumentacją projektową, niniejszą specyfikacją techniczną i zasadami sztuki murarskiej. O ile w dokumentacji projektowej i/lub specyfikacji technicznej oraz dokumentach odniesienia wyrobów murowych nie podano inaczej, to:</w:t>
      </w:r>
    </w:p>
    <w:p w:rsidR="00FD3A03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• mury należy wykonywać warstwami z zachowaniem prawidłowego wiązania elementów murowych i grubości spoin tak, aby ściana stanowiła jeden element konstrukcyjny,</w:t>
      </w:r>
    </w:p>
    <w:p w:rsidR="00FD3A03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• spoiny poprzeczne i podłużne w sąsiednich warstwach muru powinny być usytuowane mijankowo,</w:t>
      </w:r>
    </w:p>
    <w:p w:rsidR="00FD3A03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• mury należy wnosić możliwie równomiernie na całej ich długości,</w:t>
      </w:r>
    </w:p>
    <w:p w:rsidR="00FD3A03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• elementy murowe powinny być czyste i wolne od kurzu, </w:t>
      </w:r>
    </w:p>
    <w:p w:rsidR="007F6C25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• przed wbudowaniem elementy murowe powinny być moczone, jeżeli takie wymaganie zawarto w dokumentach odniesienia lub instrukcji producenta wyrobu,</w:t>
      </w:r>
    </w:p>
    <w:p w:rsidR="007F6C25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5.</w:t>
      </w:r>
      <w:r w:rsidR="007F6C25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3</w:t>
      </w: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. Organizacja robót murowych </w:t>
      </w:r>
    </w:p>
    <w:p w:rsidR="00FD3A03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lastRenderedPageBreak/>
        <w:t>5.</w:t>
      </w:r>
      <w:r w:rsidR="007F6C25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3</w:t>
      </w: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.1. Podstawowe zasady prawidłowej organizacji robót murowych: </w:t>
      </w:r>
    </w:p>
    <w:p w:rsidR="00FD3A03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– wykonywanie prac przez wykwalifikowanych murarzy, </w:t>
      </w:r>
    </w:p>
    <w:p w:rsidR="00FD3A03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– racjonalne urządzenie stanowiska murarskiego z dogodnym umieszczeniem materiałów budowlanych (najbliżej muru wolny pas szerokości 600 mm, dalej materiały, a za materiałami drogi transportowe),</w:t>
      </w:r>
    </w:p>
    <w:p w:rsidR="00FD3A03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– wznoszenie murów pasami o odpowiedniej wysokości, </w:t>
      </w:r>
    </w:p>
    <w:p w:rsidR="00FD3A03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– zastosowanie odpowiednich rusztowań (technicznie niezbędnych i ekonomicznie uzasadnionych), </w:t>
      </w:r>
    </w:p>
    <w:p w:rsidR="007F6C25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– zaopatrzenie robotników we właściwy sprzęt murarski i ochronny,</w:t>
      </w:r>
    </w:p>
    <w:p w:rsidR="007F6C25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5.</w:t>
      </w:r>
      <w:r w:rsidR="007F6C25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3</w:t>
      </w: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.2. Kategorie wykonania robót murowych na budowie</w:t>
      </w:r>
    </w:p>
    <w:p w:rsidR="007F6C25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Kategoria A – roboty murarskie wykonuje należycie wyszkolony zespół pod nadzorem majstra murarskiego, stosuje się zaprawy produkowane fabrycznie, a jeżeli zaprawy są wykonywane na budowie to kontroluje się dozowanie składników i wytrzymałość zaprawy, natomiast jakość robót kontroluje osoba o odpowiednich kwalifikacjach, niezależna od wykonawcy.</w:t>
      </w:r>
    </w:p>
    <w:p w:rsidR="007F6C25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5.</w:t>
      </w:r>
      <w:r w:rsidR="007F6C25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4</w:t>
      </w: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. Rodzaje wiązań cegieł w murze: Wiązanie murów oraz ich styków i narożników powinno być wykonane zgodnie z przykładami podanymi w pkt. 3.1.2. Warunków technicznych wykonania i odbioru robót budowlanych, część A, zeszyt 3 „Konstrukcje murowe”, wydanie ITB – rok 2006 a także w normie archiwalnej PN-68/B-10020.</w:t>
      </w:r>
    </w:p>
    <w:p w:rsidR="007F6C25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5.</w:t>
      </w:r>
      <w:r w:rsidR="007F6C25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5</w:t>
      </w: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. Sposoby murowania z cegieł lub bloczków </w:t>
      </w:r>
    </w:p>
    <w:p w:rsidR="00FD3A03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5.</w:t>
      </w:r>
      <w:r w:rsidR="007F6C25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5</w:t>
      </w: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.1. Sposoby murowania z uwagi na rodzaj spoin wsporczych: </w:t>
      </w:r>
    </w:p>
    <w:p w:rsidR="007F6C25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– na spoiny zwykłe grubości od 8 do 15 mm, </w:t>
      </w:r>
    </w:p>
    <w:p w:rsidR="00FD3A03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5.</w:t>
      </w:r>
      <w:r w:rsidR="007F6C25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5</w:t>
      </w: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.2. Sposoby murowania z uwagi na rodzaj złącza pionowego</w:t>
      </w:r>
    </w:p>
    <w:p w:rsidR="007F6C25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– zwykłe z rozprowadzeniem zaprawy na powierzchniach bocznych łączonych elementów,</w:t>
      </w:r>
    </w:p>
    <w:p w:rsidR="00FD3A03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5.</w:t>
      </w:r>
      <w:r w:rsidR="007F6C25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5</w:t>
      </w: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.3. Techniki murowania na spoiny zwykłe: </w:t>
      </w:r>
    </w:p>
    <w:p w:rsidR="007F6C25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– murowanie tradycyjne, na pełne spoiny,</w:t>
      </w:r>
    </w:p>
    <w:p w:rsidR="007F6C25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5.</w:t>
      </w:r>
      <w:r w:rsidR="007F6C25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6</w:t>
      </w: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. Ogólne zasady murowania ścianek działowych </w:t>
      </w:r>
    </w:p>
    <w:p w:rsidR="007F6C25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5.</w:t>
      </w:r>
      <w:r w:rsidR="007F6C25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6</w:t>
      </w: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.1. Ścianki działowe o grubości ¼ cegły należy murować na zaprawie cementowej o wytrzymałości nie niższej niż 5 N/mm2. Przy rozpiętości przekraczającej 5 m lub wysokości powyżej 2,5 m powinny być zbrojone. Zbrojenie powinno być zakotwione w spoinach nośnych na głębokość nie mniejszą ni</w:t>
      </w:r>
      <w:r w:rsidR="00FD3A03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ż</w:t>
      </w: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70 mm. Ścianka powinna być połączona ze ścianami konstrukcyjnymi za pomocą strzępi zazębionych krytych.</w:t>
      </w:r>
    </w:p>
    <w:p w:rsidR="007F6C25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5.</w:t>
      </w:r>
      <w:r w:rsidR="007F6C25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7</w:t>
      </w: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. Wymagania jakościowe robót murowych </w:t>
      </w:r>
    </w:p>
    <w:p w:rsidR="007F6C25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Zgodnie z Warunkami technicznymi wykonania i odbioru robót budowlanych, część A, zeszyt 3 „Konstrukcje murowe”, wydanie ITB-2006 rok roboty murowe powinny spełniać odpowiednie wymagania jakościowe, takie jak:</w:t>
      </w:r>
    </w:p>
    <w:p w:rsidR="00FD3A03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5.</w:t>
      </w:r>
      <w:r w:rsidR="007F6C25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7</w:t>
      </w: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.1. Obrys muru Dopuszczalne odchyłki od zaprojektowanych wymiarów nie powinny przekraczać:</w:t>
      </w:r>
    </w:p>
    <w:p w:rsidR="00FD3A03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– w wymiarach poziomych poszczególnych pomieszczeń ±20 mm, – w wysokości kondygnacji ±20 mm,</w:t>
      </w:r>
    </w:p>
    <w:p w:rsidR="007F6C25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– w wymiarach poziomych i pionowych całego budynku ±50 mm. </w:t>
      </w:r>
    </w:p>
    <w:p w:rsidR="00FD3A03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5.</w:t>
      </w:r>
      <w:r w:rsidR="007F6C25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7</w:t>
      </w: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.2. Grubość muru Grubości murów w stanie surowym powinny być określone w dokumentacji projektowej. Dopuszczalne odchyłki wymiarowe nie powinny być większe niż: – dopuszczalne odchyłki użytych elementów murowych w przypadku murów o grubości ¼, ½ i 1 elementu murowego,</w:t>
      </w:r>
    </w:p>
    <w:p w:rsidR="00FD3A03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– ±10 mm, w przypadku murów pełnych o grubości większej niż 1 cegła,</w:t>
      </w:r>
    </w:p>
    <w:p w:rsidR="007F6C25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– ±20 mm, w przypadku murów szczelinowych. </w:t>
      </w:r>
    </w:p>
    <w:p w:rsidR="00FD3A03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5.</w:t>
      </w:r>
      <w:r w:rsidR="007F6C25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7</w:t>
      </w: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.3. Wymiary otworów (w świetle ościeży) W przypadku otworów o wymiarach do 1000 mm dopuszczalne odchyłki wymiarowe wynoszą:</w:t>
      </w:r>
    </w:p>
    <w:p w:rsidR="00FD3A03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• szerokość + 6 mm, – 3 mm,</w:t>
      </w:r>
    </w:p>
    <w:p w:rsidR="00FD3A03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lastRenderedPageBreak/>
        <w:t xml:space="preserve"> • wysokość + 15 mm, – 10 mm. </w:t>
      </w:r>
    </w:p>
    <w:p w:rsidR="00FD3A03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W otworach o wymiarach powy</w:t>
      </w:r>
      <w:r w:rsidR="007F6C25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ż</w:t>
      </w: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ej 1000 mm dopuszczalne odchyłki wymiarowe wynoszą:</w:t>
      </w:r>
    </w:p>
    <w:p w:rsidR="00FD3A03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• szerokość + 10 mm, – 5 mm,</w:t>
      </w:r>
    </w:p>
    <w:p w:rsidR="00FD3A03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• wysokość + 15 mm, – 10 mm. 5.8.4.</w:t>
      </w:r>
    </w:p>
    <w:p w:rsidR="00FD3A03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Grubość spoin </w:t>
      </w:r>
    </w:p>
    <w:p w:rsidR="00FD3A03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Normatywne grubości i dopuszczalne odchyłki grubości spoin zwykłych wynoszą:</w:t>
      </w:r>
    </w:p>
    <w:p w:rsidR="00FD3A03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– w spoinach poziomych: grubość nominalna 10 mm, odchyłki + 5 mm, – 2 mm, </w:t>
      </w:r>
    </w:p>
    <w:p w:rsidR="007F6C25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– w spoinach pionowych: grubość nominalna 10 mm, odchyłki + 5 mm, – 5 mm. </w:t>
      </w:r>
    </w:p>
    <w:p w:rsidR="007F6C25" w:rsidRDefault="007F6C25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</w:p>
    <w:p w:rsidR="007F6C25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6. KONTROLA JAKOŚCI ROBÓT</w:t>
      </w:r>
    </w:p>
    <w:p w:rsidR="007F6C25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6.1. Ogólne zasady kontroli jakości robót podano w SST „Wymagania ogólne”</w:t>
      </w:r>
    </w:p>
    <w:p w:rsidR="007F6C25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. Badania przed przystąpieniem do robót murowych Przed przystąpieniem do robót murowych należy przeprowadzić badania wyrobów i materiałów, które będą wykorzystywane do wykonywania robót.</w:t>
      </w:r>
    </w:p>
    <w:p w:rsidR="007F6C25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6.2.1. Odbiór robót poprzedzających wykonanie robót murowych </w:t>
      </w:r>
    </w:p>
    <w:p w:rsidR="007F6C25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Przed przystąpieniem do wznoszenia </w:t>
      </w:r>
      <w:r w:rsidR="007F6C25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ścianek</w:t>
      </w: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należy sprawdzić zgodnie z pkt. 6.4. niniejszej specyfikacji wymiary oraz kąty skrzyżowań ścian fundamentowych murowanych. </w:t>
      </w:r>
    </w:p>
    <w:p w:rsidR="00FD3A03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6.2.2. Badania materiałów</w:t>
      </w:r>
    </w:p>
    <w:p w:rsidR="00FD3A03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Badania należy przeprowadzić pośrednio na podstawie przedłożonych:</w:t>
      </w:r>
    </w:p>
    <w:p w:rsidR="00FD3A03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– deklaracji zgodności lub certyfikatów, </w:t>
      </w:r>
    </w:p>
    <w:p w:rsidR="00FD3A03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– zapisów dziennika budowy, protokołów przyjęcia materiałów na budowę,</w:t>
      </w:r>
    </w:p>
    <w:p w:rsidR="00FD3A03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– deklaracji producentów użytych wyrobów. </w:t>
      </w:r>
    </w:p>
    <w:p w:rsidR="007F6C25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Konieczne jest sprawdzenie czy deklarowane lub zbadane przez producenta parametry techniczne odpowiadają wymaganiom postawionym w dokumentacji projektowej i niniejszej specyfikacji technicznej. Materiały, których jakość budzi wątpliwości mogą być zbadane na wniosek zamawiającego przez niezależne laboratorium, zgodnie z wymaganiami odpowiednich norm. </w:t>
      </w:r>
    </w:p>
    <w:p w:rsidR="007F6C25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6.3. Badania w czasie robót Badania w czasie robót polegają na sprawdzeniu zgodności wykonywanych robót murowych z dokumentacją projektową, wymaganiami niniejszej specyfikacji i instrukcjami producentów. </w:t>
      </w:r>
    </w:p>
    <w:p w:rsidR="007F6C25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6.3.1. Wyniki przeprowadzonych badań powinny być porównane z wymaganiami podanymi w pkt. 2.2. oraz 5. niniejszej specyfikacji technicznej i opisane w dzienniku budowy a także protokole podpisanym przez przedstawicieli inwestora (zamawiającego) oraz wykonawcy. 6.4. Badania w czasie odbioru robót </w:t>
      </w:r>
    </w:p>
    <w:p w:rsidR="007F6C25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Badania w czasie odbioru robót przeprowadza się celem oceny czy spełnione zostały wszystkie wymagania dotyczące wykonania robót murowych, w szczególności w zakresie:</w:t>
      </w:r>
    </w:p>
    <w:p w:rsidR="007F6C25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– zgodności z dokumentacją projektową, specyfikacją techniczną wraz z wprowadzonymi zmianami naniesionymi w dokumentacji powykonawczej,</w:t>
      </w:r>
    </w:p>
    <w:p w:rsidR="007F6C25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– jakości zastosowanych materiałów i wyrobów,</w:t>
      </w:r>
    </w:p>
    <w:p w:rsidR="007F6C25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– prawidłowości oceny robót poprzedzających roboty murowe,</w:t>
      </w:r>
    </w:p>
    <w:p w:rsidR="007F6C25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– jakości wykonania robót murowych. </w:t>
      </w:r>
    </w:p>
    <w:p w:rsidR="007F6C25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Przy badaniach w czasie odbioru robót należy wykorzystać wyniki badań dokonanych przed przystąpieniem do robót i w trakcie ich wykonania oraz zapisy w dzienniku budowy dotyczące wykonanych robót. </w:t>
      </w:r>
    </w:p>
    <w:p w:rsidR="007F6C25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Badania sprawdzające jakość wykonania robót murowych, według pkt. 4. Warunków technicznych wykonania i odbioru robót budowlanych, część A, zeszyt 3 „Konstrukcje murowe”, wydanie ITB-2006 r. oraz normy archiwalnej PN-68/B-10020:</w:t>
      </w:r>
    </w:p>
    <w:p w:rsidR="007F6C25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a) sprawdzenie zgodności z dokumentacją – powinno być przeprowadzone przez porównanie wykonanych konstrukcji z dokumentacją projektową, specyfikacją techniczną oraz ze zmianami naniesionymi w dokumentacji powykonawczej; sprawdzenia zgodności dokonuje </w:t>
      </w: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lastRenderedPageBreak/>
        <w:t xml:space="preserve">się na podstawie oględzin zewnętrznych i pomiarów; pomiar długości i wysokości konstrukcji przeprowadza się z dokładnością do 10 mm; pomiar grubości murów i ościeży wykonuje się z dokładnością do 1 mm; za wynik należy przyjmować średnią arytmetyczną z pomiarów w trzech różnych miejscach, </w:t>
      </w:r>
    </w:p>
    <w:p w:rsidR="007F6C25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b) sprawdzenie prawidłowości wiązania elementów w murze, stykach i narożnikach – należy przeprowadzać przez oględziny w trakcie robót na zgodność z wymaganiami podanymi w pkt. 5. niniejszej specyfikacji, </w:t>
      </w:r>
    </w:p>
    <w:p w:rsidR="00FD3A03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c) sprawdzenie grubości spoin i ich wypełnienia </w:t>
      </w:r>
    </w:p>
    <w:p w:rsidR="00FD3A03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– należy przeprowadzać przez oględziny zewnętrzne i pomiar; pomiar dowolnie wybranego odcinka muru z dokładnością do 1 mm należy zawsze wykonać w przypadku murów licowych, natomiast w przypadku murów </w:t>
      </w:r>
      <w:proofErr w:type="spellStart"/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nielicowych</w:t>
      </w:r>
      <w:proofErr w:type="spellEnd"/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</w:t>
      </w:r>
    </w:p>
    <w:p w:rsidR="007F6C25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– gdy na podstawie oględzin uznano, że grubość spoiny może być przekroczona; średnią grubość spoin poziomych należy obliczać przez odjęcie przeciętnej grubości elementu murowego od ilorazu wysokości zmierzonego odcinka muru (o wysokości co najmniej 1 m) i liczby warstw murowych; średnią grubość spoiny poziomej należy określać identycznie, mierząc poziomy odcinek muru; w przypadku rażących różnic grubości poszczególnych spoin, sprawdzanie ich należy przeprowadzać oddzielnie, z dokładnością do 1 mm, na ściśle określonych odcinkach muru, </w:t>
      </w:r>
    </w:p>
    <w:p w:rsidR="007F6C25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d) sprawdzenie odchylenia powierzchni od płaszczyzny oraz prostoliniowości krawędzi muru – należy przeprowadzać przez przykładanie w dwóch prostopadłych do siebie kierunkach, w dowolnym miejscu powierzchni muru, oraz do krawędzi muru, łaty kontrolnej długości 2 m, a następnie przez pomiar z dokładnością do 1 mm wielkości prześwitu między łatą a powierzchnią lub krawędzią muru, </w:t>
      </w:r>
    </w:p>
    <w:p w:rsidR="00FD3A03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e) sprawdzenie pionowości powierzchni i krawędzi muru</w:t>
      </w:r>
    </w:p>
    <w:p w:rsidR="007F6C25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– nale</w:t>
      </w:r>
      <w:r w:rsidR="007F6C25"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ż</w:t>
      </w: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y przeprowadzać z dokładnością do 1 mm; badanie mo</w:t>
      </w:r>
      <w:r w:rsidR="007F6C25"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ż</w:t>
      </w: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na wykonać pionem murarskim i przymiarem z podziałką milimetrową, </w:t>
      </w:r>
    </w:p>
    <w:p w:rsidR="00FD3A03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f) sprawdzenie poziomości warstw murowych</w:t>
      </w:r>
    </w:p>
    <w:p w:rsidR="007F6C25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– należy przeprowadzać przyrządami stosowanymi do takich pomiarów np. poziomnicą murarską i łatą kontrolną lub poziomnicą wężową, a przy budynkach o długości ponad 50 m niwelatorem,</w:t>
      </w:r>
    </w:p>
    <w:p w:rsidR="007F6C25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g) sprawdzenie kątów pomiędzy przecinającymi się płaszczyznami dwóch sąsiednich murów – należy przeprowadzać mierząc z dokładnością do 1 mm odchylenie (prześwit) przecinających się płaszczyzn od kąta przewidzianego w projekcie; odchylenie (prześwit) mierzy się w odległości 1 m od wierzchołka sprawdzanego kąta; badanie można przeprowadzać stalowym kątownikiem murarskim, łatą kontrolną i przymiarem z podziałką milimetrową. </w:t>
      </w:r>
    </w:p>
    <w:p w:rsidR="007F6C25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Wyniki badań powinny być porównane z wymaganiami podanymi w pkt. 5. niniejszej specyfikacji technicznej i opisane w dzienniku budowy, protokole podpisanym przez przedstawicieli inwestora (zamawiającego) oraz wykonawcy. </w:t>
      </w:r>
    </w:p>
    <w:p w:rsidR="007F6C25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7. WYMAGANIA DOTYCZĄCE PRZEDMIARU I OBMIARU ROBÓT 7.1. Ogólne zasady przedmiaru i obmiaru podano w SST „Wymagania ogólne” Szczegółowe zasady obmiaru robót murowych</w:t>
      </w:r>
    </w:p>
    <w:p w:rsidR="007F6C25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7.2.1. Ilości poszczególnych konstrukcji murowych oblicza się wg wymiarów podanych w dokumentacji projektowej dla konstrukcji nieotynkowanych.</w:t>
      </w:r>
    </w:p>
    <w:p w:rsidR="007F6C25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7.2.2. Ściany oblicza się w metrach kwadratowych ich powierzchni. </w:t>
      </w:r>
    </w:p>
    <w:p w:rsidR="007F6C25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7. Ścianki działowe oblicza się w metrach kwadratowych ich powierzchni. </w:t>
      </w:r>
    </w:p>
    <w:p w:rsidR="007F6C25" w:rsidRDefault="007F6C25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</w:p>
    <w:p w:rsidR="007F6C25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8. SPOSÓB ODBIORU ROBÓT </w:t>
      </w:r>
    </w:p>
    <w:p w:rsidR="007F6C25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8.1. Ogólne zasady odbioru robót podano w SST „Wymagania ogólne”</w:t>
      </w:r>
    </w:p>
    <w:p w:rsidR="007F6C25" w:rsidRDefault="007F6C25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lastRenderedPageBreak/>
        <w:t>8.2</w:t>
      </w:r>
      <w:r w:rsidR="00131A49"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. Odbiór robót zanikających i ulegających zakryciu W trakcie odbioru należy przeprowadzić badania wymienione w pkt. 6.3., a wyniki badań porównać z wymaganiami określonymi w pkt. 5. niniejszej specyfikacji. Jeżeli wszystkie pomiary i badania dały wynik pozytywny można uznać elementy ulegające zakryciu za wykonane prawidłowo, tj. zgodnie z dokumentacją projektową oraz specyfikacją techniczną i zezwolić na przystąpienie do następnych faz robót murowych. Jeżeli chociaż jeden wynik badania jest negatywny zbrojenie i inne elementy robót ulegające zakryciu nie powinny być odebrane. W takim przypadku należy ustalić zakres prac i rodzaje materiałów koniecznych do usunięcia nieprawidłowości. Po wykonaniu ustalonego zakresu prac należy ponownie przeprowadzić badania. Wszystkie ustalenia związane z dokonanym odbiorem materiałów oraz robót ulegających zakryciu należy zapisać w dzienniku budowy lub protokole podpisanym przez przedstawicieli inwestora (inspektor nadzoru) i wykonawcy (kierownik budowy).</w:t>
      </w:r>
    </w:p>
    <w:p w:rsidR="007F6C25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8.3. Odbiór częściowy Odbiór częściowy polega na ocenie ilości i jakości wykonanej części robót. Odbioru częściowego robót dokonuje się dla zakresu określonego w dokumentach umownych, według zasad jak przy odbiorze ostatecznym robót. Celem odbioru częściowego jest wczesne wykrycie ewentualnych usterek w realizowanych robotach i ich usunięcie przed odbiorem końcowym. Odbiór częściowy robót jest dokonywany przez inspektora nadzoru w obecności kierownika budowy.</w:t>
      </w:r>
    </w:p>
    <w:p w:rsidR="007F6C25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8.4. Odbiór ostateczny (końcowy) Odbiór końcowy stanowi ostateczną ocenę rzeczywistego wykonania robót w odniesieniu do ich zakresu (ilości), jakości i zgodności z dokumentacją projektową. Odbiór ostateczny przeprowadza komisja powołana przez zamawiającego, na podstawie przedłożonych dokumentów, wyników badań oraz dokonanej oceny wizualnej. Zasady i terminy powoływania komisji oraz czas jej działania powinna określać umowa. Wykonawca robót obowiązany jest przedłożyć komisji następujące dokumenty:</w:t>
      </w:r>
    </w:p>
    <w:p w:rsidR="007F6C25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− dokumentację projektową z naniesionymi zmianami dokonanymi w toku wykonywania robót, </w:t>
      </w:r>
    </w:p>
    <w:p w:rsidR="007F6C25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− szczegółowe specyfikacje techniczne ze zmianami wprowadzonymi w trakcie wykonywania robót, </w:t>
      </w:r>
    </w:p>
    <w:p w:rsidR="007F6C25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− książki obmiarów z zapisami dokonywanymi w toku prowadzonych robót,</w:t>
      </w:r>
    </w:p>
    <w:p w:rsidR="007F6C25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− dokumenty świadczące o dopuszczeniu do obrotu i powszechnego zastosowania użytych materiałów i wyrobów budowlanych,</w:t>
      </w:r>
    </w:p>
    <w:p w:rsidR="007F6C25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− protokoły odbioru robót ulegających zakryciu, </w:t>
      </w:r>
    </w:p>
    <w:p w:rsidR="007F6C25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− protokoły odbiorów częściowych, </w:t>
      </w:r>
    </w:p>
    <w:p w:rsidR="007F6C25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− instrukcje producentów dotyczące zastosowanych materiałów. </w:t>
      </w:r>
    </w:p>
    <w:p w:rsidR="007F6C25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W toku odbioru komisja obowiązana jest zapoznać się przedłożonymi dokumentami, przeprowadzić badania zgodnie z wytycznymi podanymi w pkt. 6.4 niniejszej SST, porównać je z wymaganiami podanymi w dokumentacji projektowej i pkt. 5. niniejszej specyfikacji technicznej oraz dokonać oceny wizualnej. </w:t>
      </w:r>
    </w:p>
    <w:p w:rsidR="002D1B74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Roboty murowe powinny być odebrane, jeżeli wszystkie wyniki badań są pozytywne, a dostarczone przez wykonawcę dokumenty są kompletne i prawidłowe pod względem merytorycznym. Jeżeli chociażby jeden wynik badań był negatywny roboty murowe nie powinny być przyjęte. </w:t>
      </w:r>
    </w:p>
    <w:p w:rsidR="00FD3A03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W takim przypadku należy przyjąć jedno z następujących rozwiązań:</w:t>
      </w:r>
    </w:p>
    <w:p w:rsidR="00FD3A03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− jeżeli to możliwe należy ustalić zakres prac korygujących, usunąć niezgodności robót z wymaganiami określonymi w dokumentacji projektowej i pkt. 5 niniejszej specyfikacji technicznej oraz przedstawić roboty murowe ponownie do odbioru, </w:t>
      </w:r>
    </w:p>
    <w:p w:rsidR="00FD3A03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− jeżeli odchylenia od wymagań nie zagrażają bezpieczeństwu konstrukcji i użytkownika oraz trwałości elementów murowych zamawiający może wyrazić zgodę na dokonanie odbioru końcowego z jednoczesnym obniżeniem wartości wynagrodzenia w stosunku do ustaleń umownych, </w:t>
      </w:r>
    </w:p>
    <w:p w:rsidR="002D1B74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lastRenderedPageBreak/>
        <w:t xml:space="preserve">− w przypadku, gdy nie są możliwe podane wyżej rozwiązania wykonawca zobowiązany jest do usunięcia wadliwie wykonanych robót murowych, wykonania ich ponownie i powtórnego zgłoszenia do odbioru. </w:t>
      </w:r>
    </w:p>
    <w:p w:rsidR="002D1B74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W przypadku niekompletności dokumentów odbiór może być dokonany po ich uzupełnieniu. Z czynności odbioru sporządza się protokół podpisany przez przedstawicieli zamawiającego i wykonawcy. Protokół powinien zawierać:</w:t>
      </w:r>
    </w:p>
    <w:p w:rsidR="002D1B74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− ustalenia podjęte w trakcie prac komisji, </w:t>
      </w:r>
    </w:p>
    <w:p w:rsidR="002D1B74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− ocenę wyników badań, </w:t>
      </w:r>
    </w:p>
    <w:p w:rsidR="002D1B74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− wykaz wad i usterek ze wskazaniem sposobu ich usunięcia,</w:t>
      </w:r>
    </w:p>
    <w:p w:rsidR="002D1B74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− stwierdzenie zgodności lub niezgodności wykonania robót murowych z zamówieniem. Protokół odbioru końcowego jest podstawą do dokonania rozliczenia końcowego pomiędzy zamawiającym a wykonawcą.</w:t>
      </w:r>
    </w:p>
    <w:p w:rsidR="002D1B74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8.5. Odbiór po upływie okresu rękojmi i gwarancji </w:t>
      </w:r>
    </w:p>
    <w:p w:rsidR="002D1B74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Celem odbioru po okresie rękojmi i gwarancji jest ocena stanu konstrukcji murowych po użytkowaniu w tym okresie oraz ocena wykonywanych w tym okresie ewentualnych robót poprawkowych, związanych z usuwaniem zgłoszonych wad.</w:t>
      </w:r>
    </w:p>
    <w:p w:rsidR="002D1B74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Odbiór po upływie okresu rękojmi i gwarancji jest dokonywany na podstawie oceny wizualnej konstrukcji murowych, z uwzględnieniem zasad opisanych w pkt. 8.4. „Odbiór ostateczny (końcowy)”.</w:t>
      </w:r>
    </w:p>
    <w:p w:rsidR="002D1B74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Pozytywny wynik odbioru pogwarancyjnego jest podstawą do zwrotu kaucji gwarancyjnej, negatywny do dokonania potrąceń wynikających z obniżonej jakości robót. Przed upływem okresu gwarancyjnego zamawiający powinien zgłosić wykonawcy wszystkie zauważone wady w wykonanych konstrukcji murowych. </w:t>
      </w:r>
    </w:p>
    <w:p w:rsidR="002D1B74" w:rsidRDefault="002D1B74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</w:p>
    <w:p w:rsidR="002D1B74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9. PODSTAWA ROZLICZENIA ROBÓT PODSTAWOWYCH, TYMCZASOWYCH I PRAC TOWARZYSZĄCYCH </w:t>
      </w:r>
    </w:p>
    <w:p w:rsidR="00FD3A03" w:rsidRPr="00176C7B" w:rsidRDefault="00131A49" w:rsidP="00FD3A03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9.1. </w:t>
      </w:r>
      <w:r w:rsidR="00FD3A03"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Dla robót podstaw</w:t>
      </w:r>
      <w:r w:rsidR="00FD3A03"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ą </w:t>
      </w:r>
      <w:r w:rsidR="00FD3A03"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p</w:t>
      </w:r>
      <w:r w:rsidR="00FD3A03"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</w:t>
      </w:r>
      <w:r w:rsidR="00FD3A03"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atno</w:t>
      </w:r>
      <w:r w:rsidR="00FD3A03"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ś</w:t>
      </w:r>
      <w:r w:rsidR="00FD3A03"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ci jest warto</w:t>
      </w:r>
      <w:r w:rsidR="00FD3A03"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ść </w:t>
      </w:r>
      <w:r w:rsidR="00FD3A03"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(kwota) podana przez wykonawc</w:t>
      </w:r>
      <w:r w:rsidR="00FD3A03"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ę </w:t>
      </w:r>
      <w:r w:rsidR="00FD3A03"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i przyj</w:t>
      </w:r>
      <w:r w:rsidR="00FD3A03"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ę</w:t>
      </w:r>
      <w:r w:rsidR="00FD3A03"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ta przez zamawiaj</w:t>
      </w:r>
      <w:r w:rsidR="00FD3A03"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</w:t>
      </w:r>
      <w:r w:rsidR="00FD3A03"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cego w dokumentach umownych ( ofercie).</w:t>
      </w:r>
    </w:p>
    <w:p w:rsidR="002D1B74" w:rsidRDefault="002D1B74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</w:p>
    <w:p w:rsidR="002D1B74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10. DOKUMENTY ODNIESIENIA</w:t>
      </w:r>
    </w:p>
    <w:p w:rsidR="002D1B74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10.1. Normy 1. PN-EN 197-1:2002 Cement – Część 1: Skład, wymagania i kryteria zgodności dotyczące cementów powszechnego użytku. </w:t>
      </w:r>
    </w:p>
    <w:p w:rsidR="002D1B74" w:rsidRDefault="002D1B74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2</w:t>
      </w:r>
      <w:r w:rsidR="00131A49"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. PN-EN 413-1:2005 Cement murarski – Część 1: Skład, wymagania i kryteria zgodności.</w:t>
      </w:r>
    </w:p>
    <w:p w:rsidR="002D1B74" w:rsidRDefault="002D1B74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3</w:t>
      </w:r>
      <w:r w:rsidR="00131A49"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. PN-EN 459-1:2003 Wapno budowlane – Część 1: Definicje, wymagania i kryteria zgodności. </w:t>
      </w:r>
    </w:p>
    <w:p w:rsidR="002D1B74" w:rsidRDefault="002D1B74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4</w:t>
      </w:r>
      <w:r w:rsidR="00131A49"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PN-EN 771-1:2006 Wymagania dotyczące elementów murowych – Część 1: Elementy murowe ceramiczne. </w:t>
      </w:r>
    </w:p>
    <w:p w:rsidR="002D1B74" w:rsidRDefault="002D1B74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5</w:t>
      </w:r>
      <w:r w:rsidR="00131A49"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. PN-EN 998-2:2004 Wymagania dotyczące zapraw do murów – Część 1: Zaprawa murarska.</w:t>
      </w:r>
    </w:p>
    <w:p w:rsidR="002D1B74" w:rsidRDefault="002D1B74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6</w:t>
      </w:r>
      <w:r w:rsidR="00131A49"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. PN-EN 1996-1-1:2006(U) </w:t>
      </w:r>
      <w:proofErr w:type="spellStart"/>
      <w:r w:rsidR="00131A49"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Eurokod</w:t>
      </w:r>
      <w:proofErr w:type="spellEnd"/>
      <w:r w:rsidR="00131A49"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6: Projektowanie konstrukcji murowych – Część 1-1: Reguły ogólne dla zbrojonych i niezbrojonych konstrukcji murowych. </w:t>
      </w:r>
    </w:p>
    <w:p w:rsidR="002D1B74" w:rsidRDefault="002D1B74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7</w:t>
      </w:r>
      <w:r w:rsidR="00131A49"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. PN-EN 1996-1-2:2005(U) </w:t>
      </w:r>
      <w:proofErr w:type="spellStart"/>
      <w:r w:rsidR="00131A49"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Eurokod</w:t>
      </w:r>
      <w:proofErr w:type="spellEnd"/>
      <w:r w:rsidR="00131A49"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6: Projektowanie konstrukcji murowych – Część 1-2: Reguły ogólne – Projektowanie konstrukcji na wypadek pożaru. </w:t>
      </w:r>
    </w:p>
    <w:p w:rsidR="002D1B74" w:rsidRDefault="002D1B74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8</w:t>
      </w:r>
      <w:r w:rsidR="00131A49"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. PN-EN 1996-2:2006(U) </w:t>
      </w:r>
      <w:proofErr w:type="spellStart"/>
      <w:r w:rsidR="00131A49"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Eurokod</w:t>
      </w:r>
      <w:proofErr w:type="spellEnd"/>
      <w:r w:rsidR="00131A49"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6: Projektowanie konstrukcji murowych – Część 2: Uwarunkowania projektowe, dobór materiałów i wykonawstwo konstrukcji murowych. </w:t>
      </w:r>
    </w:p>
    <w:p w:rsidR="002D1B74" w:rsidRDefault="002D1B74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9</w:t>
      </w:r>
      <w:r w:rsidR="00131A49"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. PN-EN 1996-3:2006(U) </w:t>
      </w:r>
      <w:proofErr w:type="spellStart"/>
      <w:r w:rsidR="00131A49"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Eurokod</w:t>
      </w:r>
      <w:proofErr w:type="spellEnd"/>
      <w:r w:rsidR="00131A49"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6: Projektowanie konstrukcji murowych – Część 3: Uproszczone metody obliczania niezbrojonych konstrukcji murowych.</w:t>
      </w:r>
    </w:p>
    <w:p w:rsidR="002D1B74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1</w:t>
      </w:r>
      <w:r w:rsidR="002D1B74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0</w:t>
      </w: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. PN-EN 13139:2003 Kruszywa do zaprawy. </w:t>
      </w:r>
    </w:p>
    <w:p w:rsidR="002D1B74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1</w:t>
      </w:r>
      <w:r w:rsidR="002D1B74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1</w:t>
      </w: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. PN-B-03002:1999 Konstrukcje murowe niezbrojone – Projektowanie i obliczanie. </w:t>
      </w:r>
    </w:p>
    <w:p w:rsidR="002D1B74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lastRenderedPageBreak/>
        <w:t>1</w:t>
      </w:r>
      <w:r w:rsidR="002D1B74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2</w:t>
      </w: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. PN-85/B-04500 Zaprawy budowlane – Badanie cech fizycznych i wytrzymałościowych. 1</w:t>
      </w:r>
      <w:r w:rsidR="002D1B74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3</w:t>
      </w: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. PN-B-10104:2005 Wymagania dotyczące zapraw murarskich ogólnego przeznaczenia – Zaprawy o określonej składzie materiałowym, wytwarzane na miejscu budowy.</w:t>
      </w:r>
    </w:p>
    <w:p w:rsidR="002D1B74" w:rsidRDefault="002D1B74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14</w:t>
      </w:r>
      <w:r w:rsidR="00131A49"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. PN-B-12030:1996 Wyroby budowlane ceramiczne i silikatowe – Pakowanie, przechowywanie i transport. </w:t>
      </w:r>
    </w:p>
    <w:p w:rsidR="002D1B74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10.2.Ustawy</w:t>
      </w:r>
    </w:p>
    <w:p w:rsidR="002D1B74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– Ustawa z dnia 16 kwietnia 2004 r. o wyrobach budowlanych (Dz. U. z 2004 r. Nr 92, poz. 881). – Ustawa z dnia 30 sierpnia 2002 r. o systemie oceny zgodności (tekst jednolity Dz. U. z 2004 r. Nr 204, poz. 2087 z </w:t>
      </w:r>
      <w:proofErr w:type="spellStart"/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późn</w:t>
      </w:r>
      <w:proofErr w:type="spellEnd"/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. Zmianami). </w:t>
      </w:r>
    </w:p>
    <w:p w:rsidR="002D1B74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10.3. Rozporządzenia</w:t>
      </w:r>
    </w:p>
    <w:p w:rsidR="002D1B74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– Rozporządzenie Ministra Infrastruktury z dnia 26.06.2002 r. w sprawie dziennika budowy, montażu i rozbiórki, tablicy informacyjnej oraz ogłoszenia zawierającego dane dotyczące bezpieczeństwa pracy i ochrony zdrowia (Dz. U. z 2002 r. Nr 108, poz. 953 z późniejszymi zmianami). – Rozporządzenie Ministra Infrastruktury z dnia 11 sierpnia 2004 r. w sprawie sposobów deklarowania zgodności wyrobów budowlanych oraz sposobu znakowania ich znakiem budowlanym (Dz. U. z 2004 r. Nr 198, poz. 2041 z </w:t>
      </w:r>
      <w:proofErr w:type="spellStart"/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późn</w:t>
      </w:r>
      <w:proofErr w:type="spellEnd"/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. zmianami).</w:t>
      </w:r>
    </w:p>
    <w:p w:rsidR="002D1B74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– Rozporządzenie Ministra Infrastruktury z dnia 11 sierpnia 2004 r. w sprawie systemów oceny zgodności, wymagań, jakie powinny spełniać notyfikowane jednostki uczestniczące w ocenie zgodności, oraz sposobu oznaczania wyrobów budowlanych oznakowaniem CE (Dz. U. z 2004 r. Nr 195, poz. 2011).</w:t>
      </w:r>
    </w:p>
    <w:p w:rsidR="002D1B74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– Rozporządzenie Ministra Infrastruktury z dnia 23 czerwca 2003 r. w sprawie informacji dotyczącej bezpieczeństwa i ochrony zdrowia oraz planu bezpieczeństwa i ochrony zdrowia (Dz. U. z 2003 r. Nr 120, poz. 1126).</w:t>
      </w:r>
    </w:p>
    <w:p w:rsidR="002D1B74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– Rozporządzenie Ministra Infrastruktury z dnia 12 kwietnia 2002 r. w sprawie warunków technicznych, jakim powinny odpowiadać budynki i ich usytuowanie (Dz. U. z 2002 r. Nr 75, poz. 690 z </w:t>
      </w:r>
      <w:proofErr w:type="spellStart"/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późn</w:t>
      </w:r>
      <w:proofErr w:type="spellEnd"/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. Zmianami). </w:t>
      </w:r>
    </w:p>
    <w:p w:rsidR="002D1B74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10.4. Inne dokumenty i instrukcje </w:t>
      </w:r>
    </w:p>
    <w:p w:rsidR="002D1B74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− Warunki techniczne wykonania i odbioru robót budowlanych, Część A – Roboty ziemne i konstrukcyjne, zeszyt 3 „Konstrukcje murowe”, wydanie ITB – 2006 rok. </w:t>
      </w:r>
    </w:p>
    <w:p w:rsidR="00B651B4" w:rsidRPr="00131A49" w:rsidRDefault="00131A49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− Warunki techniczne wykonania i odbioru robót budowlanych, tom 1, część 2, wydanie Arkady – 1990 rok.</w:t>
      </w:r>
    </w:p>
    <w:p w:rsidR="00B651B4" w:rsidRPr="00131A49" w:rsidRDefault="00B651B4" w:rsidP="00B651B4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hi-IN" w:bidi="hi-IN"/>
        </w:rPr>
        <w:t>ST- 000</w:t>
      </w:r>
      <w:r w:rsidR="00FD3A03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hi-IN" w:bidi="hi-IN"/>
        </w:rPr>
        <w:t>3</w:t>
      </w:r>
      <w:r w:rsidRPr="00176C7B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      </w:t>
      </w:r>
      <w:r w:rsidRPr="00176C7B">
        <w:rPr>
          <w:rFonts w:ascii="Times New Roman" w:hAnsi="Times New Roman" w:cs="Times New Roman"/>
          <w:b/>
          <w:bCs/>
          <w:sz w:val="24"/>
          <w:szCs w:val="24"/>
        </w:rPr>
        <w:t>Tynki :</w:t>
      </w:r>
    </w:p>
    <w:p w:rsidR="00B651B4" w:rsidRPr="00176C7B" w:rsidRDefault="00B651B4" w:rsidP="00B651B4">
      <w:pPr>
        <w:pStyle w:val="NormalnyWeb"/>
        <w:spacing w:before="0" w:beforeAutospacing="0" w:after="0"/>
      </w:pPr>
    </w:p>
    <w:p w:rsidR="00B651B4" w:rsidRPr="00176C7B" w:rsidRDefault="00B651B4" w:rsidP="00B651B4">
      <w:pPr>
        <w:pStyle w:val="NormalnyWeb"/>
        <w:spacing w:before="0" w:beforeAutospacing="0" w:after="0"/>
      </w:pPr>
      <w:r w:rsidRPr="00176C7B">
        <w:rPr>
          <w:b/>
          <w:bCs/>
        </w:rPr>
        <w:t>1. Wstęp.</w:t>
      </w:r>
    </w:p>
    <w:p w:rsidR="00B651B4" w:rsidRPr="00176C7B" w:rsidRDefault="00B651B4" w:rsidP="00B651B4">
      <w:pPr>
        <w:pStyle w:val="NormalnyWeb"/>
        <w:spacing w:before="0" w:beforeAutospacing="0" w:after="0"/>
      </w:pPr>
      <w:r w:rsidRPr="00176C7B">
        <w:rPr>
          <w:u w:val="single"/>
        </w:rPr>
        <w:t>1.1. Przedmiot SST</w:t>
      </w:r>
    </w:p>
    <w:p w:rsidR="00B651B4" w:rsidRPr="00176C7B" w:rsidRDefault="00B651B4" w:rsidP="00B651B4">
      <w:pPr>
        <w:pStyle w:val="NormalnyWeb"/>
        <w:spacing w:before="0" w:beforeAutospacing="0" w:after="0"/>
        <w:ind w:left="397"/>
      </w:pPr>
      <w:r w:rsidRPr="00176C7B">
        <w:t>Przedmiotem niniejszej szczegółowej specyfikacji technicznej są wymagania dotyczące wykonania i odbioru tynków wewnętrznych.</w:t>
      </w:r>
    </w:p>
    <w:p w:rsidR="00B651B4" w:rsidRPr="00176C7B" w:rsidRDefault="00B651B4" w:rsidP="00B651B4">
      <w:pPr>
        <w:pStyle w:val="NormalnyWeb"/>
        <w:spacing w:before="0" w:beforeAutospacing="0" w:after="0"/>
      </w:pPr>
      <w:r w:rsidRPr="00176C7B">
        <w:rPr>
          <w:u w:val="single"/>
        </w:rPr>
        <w:t>1.2. Zakres stosowania SST</w:t>
      </w:r>
    </w:p>
    <w:p w:rsidR="00B651B4" w:rsidRPr="00176C7B" w:rsidRDefault="00B651B4" w:rsidP="00B651B4">
      <w:pPr>
        <w:pStyle w:val="NormalnyWeb"/>
        <w:spacing w:before="0" w:beforeAutospacing="0" w:after="0"/>
        <w:ind w:left="397"/>
      </w:pPr>
      <w:r w:rsidRPr="00176C7B">
        <w:t>Szczegółowa specyfikacja techniczna jest stosowana jako dokument przetargowy i kontraktowy przy zlecaniu i realizacji robót wymienionych w pkt.1.1.</w:t>
      </w:r>
    </w:p>
    <w:p w:rsidR="00B651B4" w:rsidRPr="00176C7B" w:rsidRDefault="00B651B4" w:rsidP="00B651B4">
      <w:pPr>
        <w:pStyle w:val="NormalnyWeb"/>
        <w:spacing w:before="0" w:beforeAutospacing="0" w:after="0"/>
      </w:pPr>
      <w:r w:rsidRPr="00176C7B">
        <w:rPr>
          <w:u w:val="single"/>
        </w:rPr>
        <w:t>1.3. Zakres robót objętych SST</w:t>
      </w:r>
    </w:p>
    <w:p w:rsidR="00B651B4" w:rsidRPr="00176C7B" w:rsidRDefault="00B651B4" w:rsidP="00B651B4">
      <w:pPr>
        <w:pStyle w:val="NormalnyWeb"/>
        <w:spacing w:before="0" w:beforeAutospacing="0" w:after="0"/>
        <w:ind w:left="397"/>
      </w:pPr>
      <w:r w:rsidRPr="00176C7B">
        <w:t>Roboty, których dotyczy specyfikacja, obejmują wszystkie czynności umożliwiające i mające na celu wykonanie tynków zewnętrznych i wewnętrznych obiektu wg poniższego.</w:t>
      </w:r>
    </w:p>
    <w:p w:rsidR="00B651B4" w:rsidRPr="00176C7B" w:rsidRDefault="00B651B4" w:rsidP="00B651B4">
      <w:pPr>
        <w:pStyle w:val="NormalnyWeb"/>
        <w:numPr>
          <w:ilvl w:val="0"/>
          <w:numId w:val="2"/>
        </w:numPr>
        <w:spacing w:before="0" w:beforeAutospacing="0" w:after="0"/>
      </w:pPr>
      <w:r w:rsidRPr="00176C7B">
        <w:t>B.11.01.00 Tynki wewnętrzne</w:t>
      </w:r>
    </w:p>
    <w:p w:rsidR="00B651B4" w:rsidRPr="00176C7B" w:rsidRDefault="00B651B4" w:rsidP="00B651B4">
      <w:pPr>
        <w:pStyle w:val="NormalnyWeb"/>
        <w:numPr>
          <w:ilvl w:val="0"/>
          <w:numId w:val="2"/>
        </w:numPr>
        <w:spacing w:before="0" w:beforeAutospacing="0" w:after="0"/>
      </w:pPr>
      <w:r w:rsidRPr="00176C7B">
        <w:t>B.11.01.01 Tynki cementowo-wapienne</w:t>
      </w:r>
    </w:p>
    <w:p w:rsidR="00B651B4" w:rsidRPr="00176C7B" w:rsidRDefault="00B651B4" w:rsidP="00B651B4">
      <w:pPr>
        <w:pStyle w:val="NormalnyWeb"/>
        <w:numPr>
          <w:ilvl w:val="0"/>
          <w:numId w:val="2"/>
        </w:numPr>
        <w:spacing w:before="0" w:beforeAutospacing="0" w:after="0"/>
      </w:pPr>
      <w:r w:rsidRPr="00176C7B">
        <w:t>B.11.01.02 Suche tynki</w:t>
      </w:r>
    </w:p>
    <w:p w:rsidR="00B651B4" w:rsidRPr="00176C7B" w:rsidRDefault="00B651B4" w:rsidP="00B651B4">
      <w:pPr>
        <w:pStyle w:val="NormalnyWeb"/>
        <w:numPr>
          <w:ilvl w:val="0"/>
          <w:numId w:val="2"/>
        </w:numPr>
        <w:spacing w:before="0" w:beforeAutospacing="0" w:after="0"/>
      </w:pPr>
      <w:r w:rsidRPr="00176C7B">
        <w:t>B.11.02.00 Okładziny ścienne wewnętrzne.</w:t>
      </w:r>
    </w:p>
    <w:p w:rsidR="00B651B4" w:rsidRPr="00176C7B" w:rsidRDefault="00B651B4" w:rsidP="00B651B4">
      <w:pPr>
        <w:pStyle w:val="NormalnyWeb"/>
        <w:spacing w:before="0" w:beforeAutospacing="0" w:after="0"/>
      </w:pPr>
      <w:r w:rsidRPr="00176C7B">
        <w:rPr>
          <w:u w:val="single"/>
        </w:rPr>
        <w:t>1.4. Określenia podstawowe</w:t>
      </w:r>
    </w:p>
    <w:p w:rsidR="00B651B4" w:rsidRPr="00176C7B" w:rsidRDefault="00B651B4" w:rsidP="00B651B4">
      <w:pPr>
        <w:pStyle w:val="NormalnyWeb"/>
        <w:spacing w:before="0" w:beforeAutospacing="0" w:after="0"/>
        <w:ind w:left="397"/>
      </w:pPr>
      <w:r w:rsidRPr="00176C7B">
        <w:lastRenderedPageBreak/>
        <w:t>Określenia podane w niniejszej SST są zgodne z obowiązującymi odpowiednimi normami.</w:t>
      </w:r>
    </w:p>
    <w:p w:rsidR="00B651B4" w:rsidRPr="00176C7B" w:rsidRDefault="00B651B4" w:rsidP="00B651B4">
      <w:pPr>
        <w:pStyle w:val="NormalnyWeb"/>
        <w:spacing w:before="0" w:beforeAutospacing="0" w:after="0"/>
      </w:pPr>
      <w:r w:rsidRPr="00176C7B">
        <w:rPr>
          <w:u w:val="single"/>
        </w:rPr>
        <w:t>1.5. Ogólne wymagania dotyczące robót.</w:t>
      </w:r>
    </w:p>
    <w:p w:rsidR="00B651B4" w:rsidRPr="00176C7B" w:rsidRDefault="00B651B4" w:rsidP="00B651B4">
      <w:pPr>
        <w:pStyle w:val="NormalnyWeb"/>
        <w:spacing w:before="0" w:beforeAutospacing="0" w:after="0"/>
        <w:ind w:left="397"/>
      </w:pPr>
      <w:r w:rsidRPr="00176C7B">
        <w:t>Wykonawca robót jest odpowiedzialny za jakość ich wykonania oraz za zgodność z dokumentacją projektową, SST i poleceniami Inżyniera.</w:t>
      </w:r>
    </w:p>
    <w:p w:rsidR="00B651B4" w:rsidRPr="00176C7B" w:rsidRDefault="00B651B4" w:rsidP="00B651B4">
      <w:pPr>
        <w:pStyle w:val="NormalnyWeb"/>
        <w:spacing w:before="0" w:beforeAutospacing="0" w:after="0"/>
      </w:pPr>
      <w:r w:rsidRPr="00176C7B">
        <w:rPr>
          <w:b/>
          <w:bCs/>
        </w:rPr>
        <w:t>2. Materiały.</w:t>
      </w:r>
    </w:p>
    <w:p w:rsidR="00B651B4" w:rsidRPr="00176C7B" w:rsidRDefault="00B651B4" w:rsidP="00B651B4">
      <w:pPr>
        <w:pStyle w:val="NormalnyWeb"/>
        <w:spacing w:before="0" w:beforeAutospacing="0" w:after="0"/>
      </w:pPr>
      <w:r w:rsidRPr="00176C7B">
        <w:rPr>
          <w:u w:val="single"/>
        </w:rPr>
        <w:t>2.1. Woda (PN-EN 1008:2004)</w:t>
      </w:r>
    </w:p>
    <w:p w:rsidR="00B651B4" w:rsidRPr="00176C7B" w:rsidRDefault="00B651B4" w:rsidP="00B651B4">
      <w:pPr>
        <w:pStyle w:val="NormalnyWeb"/>
        <w:spacing w:before="0" w:beforeAutospacing="0" w:after="0"/>
        <w:ind w:left="397"/>
      </w:pPr>
      <w:r w:rsidRPr="00176C7B">
        <w:t>Do przygotowania zapraw stosować można każdą wodę zdatną do picia, oraz wodę z rzeki lub jeziora.</w:t>
      </w:r>
    </w:p>
    <w:p w:rsidR="00B651B4" w:rsidRPr="00176C7B" w:rsidRDefault="00B651B4" w:rsidP="00B651B4">
      <w:pPr>
        <w:pStyle w:val="NormalnyWeb"/>
        <w:spacing w:before="0" w:beforeAutospacing="0" w:after="0"/>
        <w:ind w:left="397"/>
      </w:pPr>
      <w:r w:rsidRPr="00176C7B">
        <w:t>Niedozwolone jest użycie wód ściekowych, kanalizacyjnych bagiennych oraz wód zawierających tłuszcze organiczne, oleje i muł.</w:t>
      </w:r>
    </w:p>
    <w:p w:rsidR="00B651B4" w:rsidRPr="00176C7B" w:rsidRDefault="00B651B4" w:rsidP="00B651B4">
      <w:pPr>
        <w:pStyle w:val="NormalnyWeb"/>
        <w:spacing w:before="0" w:beforeAutospacing="0" w:after="0"/>
        <w:rPr>
          <w:lang w:val="de-DE"/>
        </w:rPr>
      </w:pPr>
      <w:r w:rsidRPr="00176C7B">
        <w:rPr>
          <w:u w:val="single"/>
          <w:lang w:val="de-DE"/>
        </w:rPr>
        <w:t>2.2. </w:t>
      </w:r>
      <w:proofErr w:type="spellStart"/>
      <w:r w:rsidRPr="00176C7B">
        <w:rPr>
          <w:u w:val="single"/>
          <w:lang w:val="de-DE"/>
        </w:rPr>
        <w:t>Piasek</w:t>
      </w:r>
      <w:proofErr w:type="spellEnd"/>
      <w:r w:rsidRPr="00176C7B">
        <w:rPr>
          <w:u w:val="single"/>
          <w:lang w:val="de-DE"/>
        </w:rPr>
        <w:t xml:space="preserve"> (PN-EN 13139:2003)</w:t>
      </w:r>
    </w:p>
    <w:p w:rsidR="00B651B4" w:rsidRPr="00176C7B" w:rsidRDefault="00B651B4" w:rsidP="00B651B4">
      <w:pPr>
        <w:pStyle w:val="NormalnyWeb"/>
        <w:keepNext/>
        <w:spacing w:before="0" w:beforeAutospacing="0" w:after="0"/>
        <w:ind w:left="397"/>
      </w:pPr>
      <w:r w:rsidRPr="00176C7B">
        <w:t>2.2.1. Piasek powinien spełniać wymagania obowiązującej normy przedmiotowe, a w szczególności:</w:t>
      </w:r>
    </w:p>
    <w:p w:rsidR="00B651B4" w:rsidRPr="00176C7B" w:rsidRDefault="00B651B4" w:rsidP="00B651B4">
      <w:pPr>
        <w:pStyle w:val="NormalnyWeb"/>
        <w:numPr>
          <w:ilvl w:val="0"/>
          <w:numId w:val="3"/>
        </w:numPr>
        <w:spacing w:before="0" w:beforeAutospacing="0" w:after="0"/>
      </w:pPr>
      <w:r w:rsidRPr="00176C7B">
        <w:t>nie zawierać domieszek organicznych,</w:t>
      </w:r>
    </w:p>
    <w:p w:rsidR="00B651B4" w:rsidRPr="00176C7B" w:rsidRDefault="00B651B4" w:rsidP="00B651B4">
      <w:pPr>
        <w:pStyle w:val="NormalnyWeb"/>
        <w:numPr>
          <w:ilvl w:val="0"/>
          <w:numId w:val="3"/>
        </w:numPr>
        <w:spacing w:before="0" w:beforeAutospacing="0" w:after="0"/>
      </w:pPr>
      <w:r w:rsidRPr="00176C7B">
        <w:t>mieć frakcje różnych wymiarów, a mianowicie: piasek drobnoziarnisty 0,25-0,5 mm, piasek średnioziarnisty 0,5-1,0 mm, piasek gruboziarnisty 1,0-2,0 mm.</w:t>
      </w:r>
    </w:p>
    <w:p w:rsidR="00B651B4" w:rsidRPr="00176C7B" w:rsidRDefault="00B651B4" w:rsidP="00B651B4">
      <w:pPr>
        <w:pStyle w:val="NormalnyWeb"/>
        <w:keepNext/>
        <w:spacing w:before="0" w:beforeAutospacing="0" w:after="0"/>
        <w:ind w:left="992" w:hanging="595"/>
      </w:pPr>
      <w:r w:rsidRPr="00176C7B">
        <w:t>2.2.2.  Do spodnich warstw tynku należy stosować piasek gruboziarnisty, do warstw wierzchnich – średnioziarnisty.</w:t>
      </w:r>
    </w:p>
    <w:p w:rsidR="00B651B4" w:rsidRPr="00176C7B" w:rsidRDefault="00B651B4" w:rsidP="00B651B4">
      <w:pPr>
        <w:pStyle w:val="NormalnyWeb"/>
        <w:keepNext/>
        <w:spacing w:before="0" w:beforeAutospacing="0" w:after="0"/>
        <w:ind w:left="992" w:hanging="595"/>
      </w:pPr>
      <w:r w:rsidRPr="00176C7B">
        <w:t>2.2.3.  Do gładzi piasek powinien być drobnoziarnisty i przechodzić całkowicie przez sito o prze</w:t>
      </w:r>
      <w:r w:rsidRPr="00176C7B">
        <w:softHyphen/>
        <w:t>świcie 0,5 mm.</w:t>
      </w:r>
    </w:p>
    <w:p w:rsidR="00B651B4" w:rsidRPr="00176C7B" w:rsidRDefault="00B651B4" w:rsidP="00B651B4">
      <w:pPr>
        <w:pStyle w:val="NormalnyWeb"/>
        <w:spacing w:before="0" w:beforeAutospacing="0" w:after="0"/>
      </w:pPr>
      <w:r w:rsidRPr="00176C7B">
        <w:rPr>
          <w:u w:val="single"/>
        </w:rPr>
        <w:t>2.3. Zaprawy budowlane cementowo-wapienne</w:t>
      </w:r>
    </w:p>
    <w:p w:rsidR="00B651B4" w:rsidRPr="00176C7B" w:rsidRDefault="00B651B4" w:rsidP="00B651B4">
      <w:pPr>
        <w:pStyle w:val="NormalnyWeb"/>
        <w:spacing w:before="0" w:beforeAutospacing="0" w:after="0"/>
        <w:ind w:left="851" w:hanging="425"/>
      </w:pPr>
      <w:r w:rsidRPr="00176C7B">
        <w:t>Marka i skład zaprawy powinny być zgodne z wymaganiami normy państwowej.</w:t>
      </w:r>
    </w:p>
    <w:p w:rsidR="00B651B4" w:rsidRPr="00176C7B" w:rsidRDefault="00B651B4" w:rsidP="00B651B4">
      <w:pPr>
        <w:pStyle w:val="NormalnyWeb"/>
        <w:spacing w:before="0" w:beforeAutospacing="0" w:after="0"/>
        <w:ind w:left="851" w:hanging="425"/>
      </w:pPr>
      <w:r w:rsidRPr="00176C7B">
        <w:t>Przygotowanie zapraw do robót murowych powinno być wykonywane mechanicznie.</w:t>
      </w:r>
    </w:p>
    <w:p w:rsidR="00B651B4" w:rsidRPr="00176C7B" w:rsidRDefault="00B651B4" w:rsidP="00B651B4">
      <w:pPr>
        <w:pStyle w:val="NormalnyWeb"/>
        <w:spacing w:before="0" w:beforeAutospacing="0" w:after="0"/>
        <w:ind w:left="851" w:hanging="425"/>
      </w:pPr>
      <w:r w:rsidRPr="00176C7B">
        <w:t>Zaprawę należy przygotować w takiej ilości, aby mogła być wbudowana możliwie wcześnie po jej przygotowaniu tj. ok. 3 godzin.</w:t>
      </w:r>
    </w:p>
    <w:p w:rsidR="00B651B4" w:rsidRPr="00176C7B" w:rsidRDefault="00B651B4" w:rsidP="00B651B4">
      <w:pPr>
        <w:pStyle w:val="NormalnyWeb"/>
        <w:spacing w:before="0" w:beforeAutospacing="0" w:after="0"/>
        <w:ind w:left="851" w:hanging="425"/>
      </w:pPr>
      <w:r w:rsidRPr="00176C7B">
        <w:t>Do zapraw tynkarskich należy stosować piasek rzeczny lub kopalniany.</w:t>
      </w:r>
    </w:p>
    <w:p w:rsidR="00B651B4" w:rsidRPr="00176C7B" w:rsidRDefault="00B651B4" w:rsidP="00B651B4">
      <w:pPr>
        <w:pStyle w:val="NormalnyWeb"/>
        <w:spacing w:before="0" w:beforeAutospacing="0" w:after="0"/>
        <w:ind w:left="851" w:hanging="425"/>
      </w:pPr>
      <w:r w:rsidRPr="00176C7B">
        <w:t>Do zapraw cementowo-wapiennych należy stosować cement portlandzki z dodatkiem żużla lub popiołów lotnych 25 i 35 oraz cement hutniczy 25 pod warunkiem, że temperatura otoczenia w ciągu 7 dni od chwili zużycia zaprawy nie będzie niższa niż +5°C.</w:t>
      </w:r>
    </w:p>
    <w:p w:rsidR="00B651B4" w:rsidRPr="00176C7B" w:rsidRDefault="00B651B4" w:rsidP="00B651B4">
      <w:pPr>
        <w:pStyle w:val="NormalnyWeb"/>
        <w:spacing w:before="0" w:beforeAutospacing="0" w:after="0"/>
        <w:ind w:left="851" w:hanging="425"/>
      </w:pPr>
      <w:r w:rsidRPr="00176C7B">
        <w:t>Do zapraw cementowo-wapiennych należy stosować wapno sucho gaszone lub gaszone w po</w:t>
      </w:r>
      <w:r w:rsidRPr="00176C7B">
        <w:softHyphen/>
        <w:t>sta</w:t>
      </w:r>
      <w:r w:rsidRPr="00176C7B">
        <w:softHyphen/>
        <w:t>ci ciasta wapiennego otrzymanego z wapna niegaszonego, które powinno tworzyć jednolitą i jedno</w:t>
      </w:r>
      <w:r w:rsidRPr="00176C7B">
        <w:softHyphen/>
        <w:t>barwną masę, bez grudek niegaszonego wapna i zanieczyszczeń obcych. Skład obję</w:t>
      </w:r>
      <w:r w:rsidRPr="00176C7B">
        <w:softHyphen/>
        <w:t>toś</w:t>
      </w:r>
      <w:r w:rsidRPr="00176C7B">
        <w:softHyphen/>
        <w:t>ciowy zapraw należy dobierać doświadczalnie, w zależności od wymaganej marki zaprawy oraz rodzaju cementu i wapna.</w:t>
      </w:r>
    </w:p>
    <w:p w:rsidR="00B651B4" w:rsidRPr="00176C7B" w:rsidRDefault="00B651B4" w:rsidP="00B651B4">
      <w:pPr>
        <w:pStyle w:val="NormalnyWeb"/>
        <w:spacing w:before="0" w:beforeAutospacing="0" w:after="0"/>
      </w:pPr>
      <w:r w:rsidRPr="00176C7B">
        <w:rPr>
          <w:u w:val="single"/>
        </w:rPr>
        <w:t>2.4. Płytki ceramiczne częściowo wg PN-EN 177:1999 i PN-EN 178:1998</w:t>
      </w:r>
    </w:p>
    <w:p w:rsidR="00B651B4" w:rsidRPr="00176C7B" w:rsidRDefault="00B651B4" w:rsidP="00B651B4">
      <w:pPr>
        <w:pStyle w:val="NormalnyWeb"/>
        <w:spacing w:before="0" w:beforeAutospacing="0" w:after="0"/>
        <w:ind w:left="397"/>
      </w:pPr>
      <w:r w:rsidRPr="00176C7B">
        <w:t>Wymagania:</w:t>
      </w:r>
    </w:p>
    <w:p w:rsidR="00B651B4" w:rsidRPr="00176C7B" w:rsidRDefault="00B651B4" w:rsidP="00B651B4">
      <w:pPr>
        <w:pStyle w:val="NormalnyWeb"/>
        <w:spacing w:before="0" w:beforeAutospacing="0" w:after="0"/>
        <w:ind w:left="397"/>
      </w:pPr>
      <w:r w:rsidRPr="00176C7B">
        <w:t>Barwa – wg wzorca producenta</w:t>
      </w:r>
    </w:p>
    <w:p w:rsidR="00B651B4" w:rsidRPr="00176C7B" w:rsidRDefault="00B651B4" w:rsidP="00B651B4">
      <w:pPr>
        <w:pStyle w:val="NormalnyWeb"/>
        <w:spacing w:before="0" w:beforeAutospacing="0" w:after="0"/>
        <w:ind w:left="397"/>
      </w:pPr>
      <w:r w:rsidRPr="00176C7B">
        <w:t>Nasiąkliwość po wypaleniu 10-24%</w:t>
      </w:r>
    </w:p>
    <w:p w:rsidR="00B651B4" w:rsidRPr="00176C7B" w:rsidRDefault="00B651B4" w:rsidP="00B651B4">
      <w:pPr>
        <w:pStyle w:val="NormalnyWeb"/>
        <w:spacing w:before="0" w:beforeAutospacing="0" w:after="0"/>
        <w:ind w:left="397"/>
      </w:pPr>
      <w:r w:rsidRPr="00176C7B">
        <w:t xml:space="preserve">Wytrzymałość na zginanie nie mniejsza niż 10,0 </w:t>
      </w:r>
      <w:proofErr w:type="spellStart"/>
      <w:r w:rsidRPr="00176C7B">
        <w:t>MPa</w:t>
      </w:r>
      <w:proofErr w:type="spellEnd"/>
    </w:p>
    <w:p w:rsidR="00B651B4" w:rsidRPr="00176C7B" w:rsidRDefault="00B651B4" w:rsidP="00B651B4">
      <w:pPr>
        <w:pStyle w:val="NormalnyWeb"/>
        <w:spacing w:before="0" w:beforeAutospacing="0" w:after="0"/>
        <w:ind w:left="397"/>
      </w:pPr>
      <w:r w:rsidRPr="00176C7B">
        <w:t>Odporność szkliwa na pęknięcia włoskowate nie mniej niż 160°C</w:t>
      </w:r>
    </w:p>
    <w:p w:rsidR="00B651B4" w:rsidRPr="00176C7B" w:rsidRDefault="00B651B4" w:rsidP="00B651B4">
      <w:pPr>
        <w:pStyle w:val="NormalnyWeb"/>
        <w:spacing w:before="0" w:beforeAutospacing="0" w:after="0"/>
        <w:ind w:left="397"/>
      </w:pPr>
      <w:r w:rsidRPr="00176C7B">
        <w:t>Stopień białości przy filtrze niebieskim (dla płytek białych), nie mniej niż</w:t>
      </w:r>
    </w:p>
    <w:p w:rsidR="00B651B4" w:rsidRPr="00176C7B" w:rsidRDefault="00B651B4" w:rsidP="00B651B4">
      <w:pPr>
        <w:pStyle w:val="NormalnyWeb"/>
        <w:numPr>
          <w:ilvl w:val="0"/>
          <w:numId w:val="4"/>
        </w:numPr>
        <w:spacing w:before="0" w:beforeAutospacing="0" w:after="0"/>
      </w:pPr>
      <w:r w:rsidRPr="00176C7B">
        <w:t> gatunek I 80%</w:t>
      </w:r>
    </w:p>
    <w:p w:rsidR="00B651B4" w:rsidRPr="00176C7B" w:rsidRDefault="00B651B4" w:rsidP="00B651B4">
      <w:pPr>
        <w:pStyle w:val="NormalnyWeb"/>
        <w:numPr>
          <w:ilvl w:val="0"/>
          <w:numId w:val="4"/>
        </w:numPr>
        <w:spacing w:before="0" w:beforeAutospacing="0" w:after="0"/>
      </w:pPr>
      <w:r w:rsidRPr="00176C7B">
        <w:t> gatunek II 75%</w:t>
      </w:r>
    </w:p>
    <w:p w:rsidR="00B651B4" w:rsidRPr="00176C7B" w:rsidRDefault="00B651B4" w:rsidP="00B651B4">
      <w:pPr>
        <w:pStyle w:val="NormalnyWeb"/>
        <w:spacing w:before="0" w:beforeAutospacing="0" w:after="0"/>
      </w:pPr>
      <w:r w:rsidRPr="00176C7B">
        <w:rPr>
          <w:u w:val="single"/>
        </w:rPr>
        <w:t>2.5. Wykładziny z kamienia naturalnego – wg dokumentacji projektowej wykonawczej.</w:t>
      </w:r>
    </w:p>
    <w:p w:rsidR="00B651B4" w:rsidRPr="00176C7B" w:rsidRDefault="00B651B4" w:rsidP="00B651B4">
      <w:pPr>
        <w:pStyle w:val="NormalnyWeb"/>
        <w:spacing w:before="0" w:beforeAutospacing="0" w:after="0"/>
      </w:pPr>
      <w:r w:rsidRPr="00176C7B">
        <w:rPr>
          <w:u w:val="single"/>
        </w:rPr>
        <w:t>2.6. Materiały do suchych tynków</w:t>
      </w:r>
    </w:p>
    <w:p w:rsidR="00B651B4" w:rsidRPr="00176C7B" w:rsidRDefault="00B651B4" w:rsidP="00B651B4">
      <w:pPr>
        <w:pStyle w:val="NormalnyWeb"/>
        <w:keepNext/>
        <w:spacing w:before="0" w:beforeAutospacing="0" w:after="0"/>
        <w:ind w:left="397"/>
      </w:pPr>
      <w:r w:rsidRPr="00176C7B">
        <w:lastRenderedPageBreak/>
        <w:t>2.6.1. Płyty gipsowo-kartonowe wg PN-B-79406:1997 i PN-B-79405:1997</w:t>
      </w:r>
    </w:p>
    <w:p w:rsidR="00B651B4" w:rsidRPr="00176C7B" w:rsidRDefault="00B651B4" w:rsidP="00B651B4">
      <w:pPr>
        <w:pStyle w:val="NormalnyWeb"/>
        <w:keepNext/>
        <w:spacing w:before="0" w:beforeAutospacing="0" w:after="0"/>
        <w:ind w:left="397"/>
      </w:pPr>
      <w:r w:rsidRPr="00176C7B">
        <w:t>2.6.2. Zaprawa gipsowa wg instrukcji producenta</w:t>
      </w:r>
    </w:p>
    <w:p w:rsidR="00B651B4" w:rsidRPr="00176C7B" w:rsidRDefault="00B651B4" w:rsidP="00B651B4">
      <w:pPr>
        <w:pStyle w:val="NormalnyWeb"/>
        <w:keepNext/>
        <w:spacing w:before="0" w:beforeAutospacing="0" w:after="0"/>
        <w:ind w:left="397"/>
      </w:pPr>
      <w:r w:rsidRPr="00176C7B">
        <w:t>2.6.3. Łaty drewniane i łączniki wg instrukcji producenta.</w:t>
      </w:r>
    </w:p>
    <w:p w:rsidR="00B651B4" w:rsidRPr="00176C7B" w:rsidRDefault="00B651B4" w:rsidP="00B651B4">
      <w:pPr>
        <w:pStyle w:val="NormalnyWeb"/>
        <w:spacing w:before="0" w:beforeAutospacing="0" w:after="0"/>
      </w:pPr>
      <w:r w:rsidRPr="00176C7B">
        <w:rPr>
          <w:b/>
          <w:bCs/>
        </w:rPr>
        <w:t>3. Sprzęt</w:t>
      </w:r>
    </w:p>
    <w:p w:rsidR="00B651B4" w:rsidRPr="00176C7B" w:rsidRDefault="00B651B4" w:rsidP="00B651B4">
      <w:pPr>
        <w:pStyle w:val="NormalnyWeb"/>
        <w:spacing w:before="0" w:beforeAutospacing="0" w:after="0"/>
        <w:ind w:left="397"/>
      </w:pPr>
      <w:r w:rsidRPr="00176C7B">
        <w:t>Roboty można wykonać przy użyciu dowolnego typu sprzętu.</w:t>
      </w:r>
    </w:p>
    <w:p w:rsidR="00B651B4" w:rsidRPr="00176C7B" w:rsidRDefault="00B651B4" w:rsidP="00B651B4">
      <w:pPr>
        <w:pStyle w:val="NormalnyWeb"/>
        <w:spacing w:before="0" w:beforeAutospacing="0" w:after="0"/>
      </w:pPr>
      <w:r w:rsidRPr="00176C7B">
        <w:rPr>
          <w:b/>
          <w:bCs/>
        </w:rPr>
        <w:t>4. Transport</w:t>
      </w:r>
    </w:p>
    <w:p w:rsidR="00B651B4" w:rsidRPr="00176C7B" w:rsidRDefault="00B651B4" w:rsidP="00B651B4">
      <w:pPr>
        <w:pStyle w:val="NormalnyWeb"/>
        <w:spacing w:before="0" w:beforeAutospacing="0" w:after="0"/>
        <w:ind w:left="397"/>
      </w:pPr>
      <w:r w:rsidRPr="00176C7B">
        <w:t>Materiały i elementy mogą być przewożone dowolnymi środkami transportu.</w:t>
      </w:r>
    </w:p>
    <w:p w:rsidR="00B651B4" w:rsidRPr="00176C7B" w:rsidRDefault="00B651B4" w:rsidP="00B651B4">
      <w:pPr>
        <w:pStyle w:val="NormalnyWeb"/>
        <w:spacing w:before="0" w:beforeAutospacing="0" w:after="0"/>
        <w:ind w:left="397"/>
      </w:pPr>
      <w:r w:rsidRPr="00176C7B">
        <w:t>Podczas transportu materiały i elementy konstrukcji powinny być zabezpieczone przed uszko</w:t>
      </w:r>
      <w:r w:rsidRPr="00176C7B">
        <w:softHyphen/>
        <w:t>dze</w:t>
      </w:r>
      <w:r w:rsidRPr="00176C7B">
        <w:softHyphen/>
        <w:t>niami lub utratą stateczności.</w:t>
      </w:r>
    </w:p>
    <w:p w:rsidR="00B651B4" w:rsidRPr="00176C7B" w:rsidRDefault="00B651B4" w:rsidP="00B651B4">
      <w:pPr>
        <w:pStyle w:val="NormalnyWeb"/>
        <w:spacing w:before="0" w:beforeAutospacing="0" w:after="0"/>
      </w:pPr>
      <w:r w:rsidRPr="00176C7B">
        <w:rPr>
          <w:b/>
          <w:bCs/>
        </w:rPr>
        <w:t>5. Wykonanie robót</w:t>
      </w:r>
    </w:p>
    <w:p w:rsidR="00B651B4" w:rsidRPr="00176C7B" w:rsidRDefault="00B651B4" w:rsidP="00B651B4">
      <w:pPr>
        <w:pStyle w:val="NormalnyWeb"/>
        <w:spacing w:before="0" w:beforeAutospacing="0" w:after="0"/>
      </w:pPr>
      <w:r w:rsidRPr="00176C7B">
        <w:rPr>
          <w:u w:val="single"/>
        </w:rPr>
        <w:t>5.1. Ogólne zasady wykonywania tynków</w:t>
      </w:r>
    </w:p>
    <w:p w:rsidR="00B651B4" w:rsidRPr="00176C7B" w:rsidRDefault="00B651B4" w:rsidP="00B651B4">
      <w:pPr>
        <w:pStyle w:val="NormalnyWeb"/>
        <w:numPr>
          <w:ilvl w:val="0"/>
          <w:numId w:val="5"/>
        </w:numPr>
        <w:spacing w:before="0" w:beforeAutospacing="0" w:after="0"/>
      </w:pPr>
      <w:r w:rsidRPr="00176C7B">
        <w:t>Przed przystąpieniem do wykonywania robót tynkowych powinny być zakończone wszystkie roboty stanu surowego, roboty instalacyjne podtynkowe, zamurowane przebicia i bruzdy, osadzone ościeżnice drzwiowe i okienne.</w:t>
      </w:r>
    </w:p>
    <w:p w:rsidR="00B651B4" w:rsidRPr="00176C7B" w:rsidRDefault="00B651B4" w:rsidP="00B651B4">
      <w:pPr>
        <w:pStyle w:val="NormalnyWeb"/>
        <w:numPr>
          <w:ilvl w:val="0"/>
          <w:numId w:val="5"/>
        </w:numPr>
        <w:spacing w:before="0" w:beforeAutospacing="0" w:after="0"/>
      </w:pPr>
      <w:r w:rsidRPr="00176C7B">
        <w:t>Zaleca się przystąpienie do wykonywania tynków po okresie osiadania i skurczów murów tj. po upływie 4-6 miesięcy po zakończeniu stanu surowego.</w:t>
      </w:r>
    </w:p>
    <w:p w:rsidR="00B651B4" w:rsidRPr="00176C7B" w:rsidRDefault="00B651B4" w:rsidP="00B651B4">
      <w:pPr>
        <w:pStyle w:val="NormalnyWeb"/>
        <w:numPr>
          <w:ilvl w:val="0"/>
          <w:numId w:val="5"/>
        </w:numPr>
        <w:spacing w:before="0" w:beforeAutospacing="0" w:after="0"/>
      </w:pPr>
      <w:r w:rsidRPr="00176C7B">
        <w:t>Tynki należy wykonywać w temperaturze nie niższej niż +5°C pod warunkiem, że w ciągu doby nie nastąpi spadek poniżej 0°C.</w:t>
      </w:r>
    </w:p>
    <w:p w:rsidR="00B651B4" w:rsidRPr="00176C7B" w:rsidRDefault="00B651B4" w:rsidP="00B651B4">
      <w:pPr>
        <w:pStyle w:val="NormalnyWeb"/>
        <w:spacing w:before="0" w:beforeAutospacing="0" w:after="0"/>
        <w:ind w:left="851"/>
      </w:pPr>
      <w:r w:rsidRPr="00176C7B">
        <w:t>W niższych temperaturach można wykonywać tynki jedynie przy zastosowaniu odpowiednich środków zabezpieczających, zgodnie z „Wytycznymi wykonywania robót budowlano-montażowych w okresie obniżonych temperatur”.</w:t>
      </w:r>
    </w:p>
    <w:p w:rsidR="00B651B4" w:rsidRPr="00176C7B" w:rsidRDefault="00B651B4" w:rsidP="00B651B4">
      <w:pPr>
        <w:pStyle w:val="NormalnyWeb"/>
        <w:numPr>
          <w:ilvl w:val="0"/>
          <w:numId w:val="6"/>
        </w:numPr>
        <w:spacing w:before="0" w:beforeAutospacing="0" w:after="0"/>
      </w:pPr>
      <w:r w:rsidRPr="00176C7B">
        <w:t>Zaleca się chronić świeżo wykonane tynki zewnętrzne w ciągu pierwszych dwóch dni przed nasłonecznieniem dłuższym niż dwie godziny dziennie.</w:t>
      </w:r>
    </w:p>
    <w:p w:rsidR="00B651B4" w:rsidRPr="00176C7B" w:rsidRDefault="00B651B4" w:rsidP="00B651B4">
      <w:pPr>
        <w:pStyle w:val="NormalnyWeb"/>
        <w:spacing w:before="0" w:beforeAutospacing="0" w:after="0"/>
        <w:ind w:left="794"/>
      </w:pPr>
      <w:r w:rsidRPr="00176C7B">
        <w:t>W okresie wysokich temperatur świeżo wykonane tynki powinny być w czasie wiązania i tward</w:t>
      </w:r>
      <w:r w:rsidRPr="00176C7B">
        <w:softHyphen/>
        <w:t>nienia, tj. w ciągu 1 tygodnia, zwilżane wodą.</w:t>
      </w:r>
    </w:p>
    <w:p w:rsidR="00B651B4" w:rsidRPr="00176C7B" w:rsidRDefault="00B651B4" w:rsidP="00B651B4">
      <w:pPr>
        <w:pStyle w:val="NormalnyWeb"/>
        <w:spacing w:before="0" w:beforeAutospacing="0" w:after="0"/>
      </w:pPr>
      <w:r w:rsidRPr="00176C7B">
        <w:rPr>
          <w:u w:val="single"/>
        </w:rPr>
        <w:t>5.2. Przygotowanie podłoży</w:t>
      </w:r>
    </w:p>
    <w:p w:rsidR="00B651B4" w:rsidRPr="00176C7B" w:rsidRDefault="00B651B4" w:rsidP="00B651B4">
      <w:pPr>
        <w:pStyle w:val="NormalnyWeb"/>
        <w:spacing w:before="0" w:beforeAutospacing="0" w:after="0"/>
        <w:ind w:left="397"/>
      </w:pPr>
      <w:r w:rsidRPr="00176C7B">
        <w:t>5.2.1. Spoiny w murach ceglanych.</w:t>
      </w:r>
    </w:p>
    <w:p w:rsidR="00B651B4" w:rsidRPr="00176C7B" w:rsidRDefault="00B651B4" w:rsidP="00B651B4">
      <w:pPr>
        <w:pStyle w:val="NormalnyWeb"/>
        <w:spacing w:before="0" w:beforeAutospacing="0" w:after="0"/>
        <w:ind w:left="936"/>
      </w:pPr>
      <w:r w:rsidRPr="00176C7B">
        <w:t>W ścianach przewidzianych do tynkowania nie należy wypełniać zaprawą spoin przy zewnętrznych licach na głębokości 5-10 mm.</w:t>
      </w:r>
    </w:p>
    <w:p w:rsidR="00B651B4" w:rsidRPr="00176C7B" w:rsidRDefault="00B651B4" w:rsidP="00B651B4">
      <w:pPr>
        <w:pStyle w:val="NormalnyWeb"/>
        <w:spacing w:before="0" w:beforeAutospacing="0" w:after="0"/>
        <w:ind w:left="936"/>
      </w:pPr>
      <w:r w:rsidRPr="00176C7B">
        <w:t>Bezpośrednio przed tynkowaniem podłoże należy oczyścić z kurzu szczotkami oraz usunąć plamy z rdzy i substancji tłustych. Plamy z substancji tłustych można usunąć przez zmycie 10% roztworem szarego mydła lub przez wypalenie lampą benzynową.</w:t>
      </w:r>
    </w:p>
    <w:p w:rsidR="00B651B4" w:rsidRPr="00176C7B" w:rsidRDefault="00B651B4" w:rsidP="00B651B4">
      <w:pPr>
        <w:pStyle w:val="NormalnyWeb"/>
        <w:spacing w:before="0" w:beforeAutospacing="0" w:after="0"/>
        <w:ind w:left="936"/>
      </w:pPr>
      <w:r w:rsidRPr="00176C7B">
        <w:t>Nadmiernie suchą powierzchnię podłoża należy zwilżyć wodą.</w:t>
      </w:r>
    </w:p>
    <w:p w:rsidR="00B651B4" w:rsidRPr="00176C7B" w:rsidRDefault="00B651B4" w:rsidP="00B651B4">
      <w:pPr>
        <w:pStyle w:val="NormalnyWeb"/>
        <w:spacing w:before="0" w:beforeAutospacing="0" w:after="0"/>
      </w:pPr>
      <w:r w:rsidRPr="00176C7B">
        <w:rPr>
          <w:u w:val="single"/>
        </w:rPr>
        <w:t>5.3. Wykonywania tynków trójwarstwowych</w:t>
      </w:r>
    </w:p>
    <w:p w:rsidR="00B651B4" w:rsidRPr="00176C7B" w:rsidRDefault="00B651B4" w:rsidP="00B651B4">
      <w:pPr>
        <w:pStyle w:val="NormalnyWeb"/>
        <w:spacing w:before="0" w:beforeAutospacing="0" w:after="0"/>
        <w:ind w:left="992" w:hanging="595"/>
      </w:pPr>
      <w:r w:rsidRPr="00176C7B">
        <w:t>5.3.1. Tynk trójwarstwowy powinien być wykonany z obrzutki, narzutu i gładzi. Narzut tynków wewnętrznych należy wykonać według pasów i listew kierunkowych.</w:t>
      </w:r>
    </w:p>
    <w:p w:rsidR="00B651B4" w:rsidRPr="00176C7B" w:rsidRDefault="00B651B4" w:rsidP="00B651B4">
      <w:pPr>
        <w:pStyle w:val="NormalnyWeb"/>
        <w:spacing w:before="0" w:beforeAutospacing="0" w:after="0"/>
        <w:ind w:left="992" w:hanging="595"/>
      </w:pPr>
      <w:r w:rsidRPr="00176C7B">
        <w:t>5.3.2. Gładź należy nanosić po związaniu warstwy narzutu, lecz przed jej stwardnieniem. Podczas zacierania warstwa gładzi powinna być mocno dociskana do warstwy narzutu.</w:t>
      </w:r>
    </w:p>
    <w:p w:rsidR="00B651B4" w:rsidRPr="00176C7B" w:rsidRDefault="00B651B4" w:rsidP="00B651B4">
      <w:pPr>
        <w:pStyle w:val="NormalnyWeb"/>
        <w:spacing w:before="0" w:beforeAutospacing="0" w:after="0"/>
        <w:ind w:left="936"/>
      </w:pPr>
      <w:r w:rsidRPr="00176C7B">
        <w:t>Należy stosować zaprawy cementowo-wapienne – w tynkach nie narażonych na zawilgocenie o stosunku 1:1:4, – w tynkach narażonych na zawilgocenie oraz w tynkach zewnętrznych o stosunku 1:1:2.</w:t>
      </w:r>
    </w:p>
    <w:p w:rsidR="00B651B4" w:rsidRPr="00176C7B" w:rsidRDefault="00B651B4" w:rsidP="00B651B4">
      <w:pPr>
        <w:pStyle w:val="NormalnyWeb"/>
        <w:spacing w:before="0" w:beforeAutospacing="0" w:after="0"/>
      </w:pPr>
      <w:r w:rsidRPr="00176C7B">
        <w:rPr>
          <w:u w:val="single"/>
        </w:rPr>
        <w:t>5.4. Ogólne zasady wykonywania okładzin ceramicznych.</w:t>
      </w:r>
    </w:p>
    <w:p w:rsidR="00B651B4" w:rsidRPr="00176C7B" w:rsidRDefault="00B651B4" w:rsidP="00B651B4">
      <w:pPr>
        <w:pStyle w:val="NormalnyWeb"/>
        <w:spacing w:before="0" w:beforeAutospacing="0" w:after="0"/>
        <w:ind w:left="851" w:hanging="425"/>
      </w:pPr>
      <w:r w:rsidRPr="00176C7B">
        <w:t>Okładziny ceramiczne powinny być mocowane do podłoża warstwą wyrównującą lub bezpośrednio do równego i gładkiego podłoża. W pomieszczeniach mokrych okładzinę należy mocować do dostatecznie wytrzymałego podłoża.</w:t>
      </w:r>
    </w:p>
    <w:p w:rsidR="00B651B4" w:rsidRPr="00176C7B" w:rsidRDefault="00B651B4" w:rsidP="00B651B4">
      <w:pPr>
        <w:pStyle w:val="NormalnyWeb"/>
        <w:spacing w:before="0" w:beforeAutospacing="0" w:after="0"/>
        <w:ind w:left="851" w:hanging="425"/>
      </w:pPr>
      <w:r w:rsidRPr="00176C7B">
        <w:t>Podłoże pod okładziny ceramiczne mogą stanowić nie otynkowane lub otynkowane mury z ele</w:t>
      </w:r>
      <w:r w:rsidRPr="00176C7B">
        <w:softHyphen/>
        <w:t>mentów drobnowymiarowych oraz ściany betonowe.</w:t>
      </w:r>
    </w:p>
    <w:p w:rsidR="00B651B4" w:rsidRPr="00176C7B" w:rsidRDefault="00B651B4" w:rsidP="00B651B4">
      <w:pPr>
        <w:pStyle w:val="NormalnyWeb"/>
        <w:spacing w:before="0" w:beforeAutospacing="0" w:after="0"/>
        <w:ind w:left="851" w:hanging="425"/>
      </w:pPr>
      <w:r w:rsidRPr="00176C7B">
        <w:lastRenderedPageBreak/>
        <w:t>Do osadzania wykładzin na ścianach murowanych można przystąpić po zakończeniu osiadania murów budynku.</w:t>
      </w:r>
    </w:p>
    <w:p w:rsidR="00B651B4" w:rsidRPr="00176C7B" w:rsidRDefault="00B651B4" w:rsidP="00B651B4">
      <w:pPr>
        <w:pStyle w:val="NormalnyWeb"/>
        <w:spacing w:before="0" w:beforeAutospacing="0" w:after="0"/>
        <w:ind w:left="851" w:hanging="425"/>
      </w:pPr>
      <w:r w:rsidRPr="00176C7B">
        <w:t>Bezpośrednio przed rozpoczęciem wykonywania robót należy oczyścić z grudek zaprawy i brudu szczotkami drucianymi oraz zmyć z kurzu.</w:t>
      </w:r>
    </w:p>
    <w:p w:rsidR="00B651B4" w:rsidRPr="00176C7B" w:rsidRDefault="00B651B4" w:rsidP="00B651B4">
      <w:pPr>
        <w:pStyle w:val="NormalnyWeb"/>
        <w:spacing w:before="0" w:beforeAutospacing="0" w:after="0"/>
        <w:ind w:left="851" w:hanging="425"/>
      </w:pPr>
      <w:r w:rsidRPr="00176C7B">
        <w:t>Na oczyszczoną i zwilżoną powierzchnię ścian murowanych należy nałożyć dwuwarstwowy podkład wykonany z obrzutki i narzutu. Obrzutkę należy wykonać o grubości 2-3 mm z ciekłej zaprawy cementowej marki 8 lub 5, narzut z plastycznej zaprawy cementowo-wapiennej marki 5 lub 3.</w:t>
      </w:r>
    </w:p>
    <w:p w:rsidR="00B651B4" w:rsidRPr="00176C7B" w:rsidRDefault="00B651B4" w:rsidP="00B651B4">
      <w:pPr>
        <w:pStyle w:val="NormalnyWeb"/>
        <w:spacing w:before="0" w:beforeAutospacing="0" w:after="0"/>
        <w:ind w:left="851" w:hanging="425"/>
      </w:pPr>
      <w:r w:rsidRPr="00176C7B">
        <w:t>Elementy ceramiczne powinny być posegregowane według wymiarów, gatunków i odcieni barwy, a przed przystąpieniem do ich mocowania – moczone w ciągu 2 do 3 godzin w wodzie czystej.</w:t>
      </w:r>
    </w:p>
    <w:p w:rsidR="00B651B4" w:rsidRPr="00176C7B" w:rsidRDefault="00B651B4" w:rsidP="00B651B4">
      <w:pPr>
        <w:pStyle w:val="NormalnyWeb"/>
        <w:spacing w:before="0" w:beforeAutospacing="0" w:after="0"/>
        <w:ind w:left="851" w:hanging="425"/>
      </w:pPr>
      <w:r w:rsidRPr="00176C7B">
        <w:t>Temperatura powietrza wewnętrznego w czasie układania płytek powinna wynosić co najmniej +5°C.</w:t>
      </w:r>
    </w:p>
    <w:p w:rsidR="00B651B4" w:rsidRPr="00176C7B" w:rsidRDefault="00B651B4" w:rsidP="00B651B4">
      <w:pPr>
        <w:pStyle w:val="NormalnyWeb"/>
        <w:spacing w:before="0" w:beforeAutospacing="0" w:after="0"/>
        <w:ind w:left="851" w:hanging="425"/>
      </w:pPr>
      <w:r w:rsidRPr="00176C7B">
        <w:t>Dopuszczalne odchylenie krawędzi płytek od kierunku poziomego lub pionowego nie powinno być większe niż 2 mm/m, odchylenie powierzchni okładziny od płaszczyzny nie większe niż 2 mm na długości łaty dwumetrowej.</w:t>
      </w:r>
    </w:p>
    <w:p w:rsidR="00B651B4" w:rsidRPr="00176C7B" w:rsidRDefault="00B651B4" w:rsidP="00B651B4">
      <w:pPr>
        <w:pStyle w:val="NormalnyWeb"/>
        <w:spacing w:before="0" w:beforeAutospacing="0" w:after="0"/>
      </w:pPr>
      <w:r w:rsidRPr="00176C7B">
        <w:rPr>
          <w:u w:val="single"/>
        </w:rPr>
        <w:t>5.5. Wykonywanie suchych tynków</w:t>
      </w:r>
    </w:p>
    <w:p w:rsidR="00B651B4" w:rsidRPr="00176C7B" w:rsidRDefault="00B651B4" w:rsidP="00B651B4">
      <w:pPr>
        <w:pStyle w:val="NormalnyWeb"/>
        <w:spacing w:before="0" w:beforeAutospacing="0" w:after="0"/>
        <w:ind w:left="397"/>
      </w:pPr>
      <w:r w:rsidRPr="00176C7B">
        <w:t>Suche tynki z płyt gipsowo-kartonowych można układać:</w:t>
      </w:r>
    </w:p>
    <w:p w:rsidR="00B651B4" w:rsidRPr="00176C7B" w:rsidRDefault="00B651B4" w:rsidP="00B651B4">
      <w:pPr>
        <w:pStyle w:val="NormalnyWeb"/>
        <w:numPr>
          <w:ilvl w:val="0"/>
          <w:numId w:val="7"/>
        </w:numPr>
        <w:spacing w:before="0" w:beforeAutospacing="0" w:after="0"/>
      </w:pPr>
      <w:r w:rsidRPr="00176C7B">
        <w:t>bezpośrednio na podłożu – na deskowaniu o gładkiej powierzchni oraz na konstrukcji stalowej lub aluminiowej,</w:t>
      </w:r>
    </w:p>
    <w:p w:rsidR="00B651B4" w:rsidRPr="00176C7B" w:rsidRDefault="00B651B4" w:rsidP="00B651B4">
      <w:pPr>
        <w:pStyle w:val="NormalnyWeb"/>
        <w:numPr>
          <w:ilvl w:val="0"/>
          <w:numId w:val="7"/>
        </w:numPr>
        <w:spacing w:before="0" w:beforeAutospacing="0" w:after="0"/>
      </w:pPr>
      <w:r w:rsidRPr="00176C7B">
        <w:t>na podkładzie z placków zaczynu gipsowego lub na podkładzie z listew lub łat drewnianych, umocowanych do podłoża.</w:t>
      </w:r>
    </w:p>
    <w:p w:rsidR="00B651B4" w:rsidRPr="00176C7B" w:rsidRDefault="00B651B4" w:rsidP="00B651B4">
      <w:pPr>
        <w:pStyle w:val="NormalnyWeb"/>
        <w:spacing w:before="0" w:beforeAutospacing="0" w:after="0"/>
        <w:ind w:left="397"/>
      </w:pPr>
      <w:r w:rsidRPr="00176C7B">
        <w:t>Mocowanie płyt gipsowo-kartonowych do rusztu wykonuje się specjalnymi blachowkrętami przystosowanych do używania wkrętarek. Mocując płyty do rusztu należy zwracać uwagę aby płyty nie spoczywały bezpośrednio na podłodze ale powinny być podniesione i dociśnięte do sufitu (dystans między podłogą a krawędzią płyty winien wynosić ok. 10 mm).</w:t>
      </w:r>
    </w:p>
    <w:p w:rsidR="00B651B4" w:rsidRPr="00176C7B" w:rsidRDefault="00B651B4" w:rsidP="00B651B4">
      <w:pPr>
        <w:pStyle w:val="NormalnyWeb"/>
        <w:spacing w:before="0" w:beforeAutospacing="0" w:after="0"/>
        <w:ind w:left="397"/>
      </w:pPr>
      <w:r w:rsidRPr="00176C7B">
        <w:t>Złącza płyt należy okleić taśmą papierową perforowaną lub z włókna szklanego i zaszpachlować zaprawą gipsową.</w:t>
      </w:r>
    </w:p>
    <w:p w:rsidR="00B651B4" w:rsidRPr="00176C7B" w:rsidRDefault="00BA1557" w:rsidP="00B651B4">
      <w:pPr>
        <w:pStyle w:val="NormalnyWeb"/>
        <w:spacing w:before="0" w:beforeAutospacing="0" w:after="0"/>
      </w:pPr>
      <w:r>
        <w:rPr>
          <w:b/>
          <w:bCs/>
        </w:rPr>
        <w:t>6</w:t>
      </w:r>
      <w:r w:rsidR="00B651B4" w:rsidRPr="00176C7B">
        <w:rPr>
          <w:b/>
          <w:bCs/>
        </w:rPr>
        <w:t>. Kryteria oceny jakości i odbioru</w:t>
      </w:r>
    </w:p>
    <w:p w:rsidR="00B651B4" w:rsidRPr="00176C7B" w:rsidRDefault="00B651B4" w:rsidP="00B651B4">
      <w:pPr>
        <w:pStyle w:val="NormalnyWeb"/>
        <w:spacing w:before="0" w:beforeAutospacing="0" w:after="0"/>
        <w:ind w:left="851" w:hanging="425"/>
      </w:pPr>
      <w:r w:rsidRPr="00176C7B">
        <w:t>sprawdzenie zgodności z dokumentacją techniczną ułożenia wykładzin</w:t>
      </w:r>
    </w:p>
    <w:p w:rsidR="00B651B4" w:rsidRPr="00176C7B" w:rsidRDefault="00B651B4" w:rsidP="00B651B4">
      <w:pPr>
        <w:pStyle w:val="NormalnyWeb"/>
        <w:spacing w:before="0" w:beforeAutospacing="0" w:after="0"/>
        <w:ind w:left="851" w:hanging="425"/>
      </w:pPr>
      <w:r w:rsidRPr="00176C7B">
        <w:t>sprawdzenie odbiorów międzyoperacyjnych podłoża i materiałów,</w:t>
      </w:r>
    </w:p>
    <w:p w:rsidR="00B651B4" w:rsidRPr="00176C7B" w:rsidRDefault="00B651B4" w:rsidP="00B651B4">
      <w:pPr>
        <w:pStyle w:val="NormalnyWeb"/>
        <w:spacing w:before="0" w:beforeAutospacing="0" w:after="0"/>
        <w:ind w:left="851" w:hanging="425"/>
      </w:pPr>
      <w:r w:rsidRPr="00176C7B">
        <w:t>sprawdzenie dokładności spoin wg normy PN-72/B-06190.</w:t>
      </w:r>
    </w:p>
    <w:p w:rsidR="00B651B4" w:rsidRPr="00176C7B" w:rsidRDefault="00BA1557" w:rsidP="00B651B4">
      <w:pPr>
        <w:pStyle w:val="NormalnyWeb"/>
        <w:spacing w:before="0" w:beforeAutospacing="0" w:after="0"/>
      </w:pPr>
      <w:r>
        <w:rPr>
          <w:b/>
          <w:bCs/>
        </w:rPr>
        <w:t>7</w:t>
      </w:r>
      <w:r w:rsidR="00B651B4" w:rsidRPr="00176C7B">
        <w:rPr>
          <w:b/>
          <w:bCs/>
        </w:rPr>
        <w:t>. Kontrola jakości</w:t>
      </w:r>
    </w:p>
    <w:p w:rsidR="00B651B4" w:rsidRPr="00176C7B" w:rsidRDefault="00B651B4" w:rsidP="00B651B4">
      <w:pPr>
        <w:pStyle w:val="NormalnyWeb"/>
        <w:spacing w:before="0" w:beforeAutospacing="0" w:after="0"/>
      </w:pPr>
      <w:r w:rsidRPr="00176C7B">
        <w:rPr>
          <w:u w:val="single"/>
        </w:rPr>
        <w:t>6.1. Materiały ceramiczne</w:t>
      </w:r>
    </w:p>
    <w:p w:rsidR="00B651B4" w:rsidRPr="00176C7B" w:rsidRDefault="00B651B4" w:rsidP="00B651B4">
      <w:pPr>
        <w:pStyle w:val="NormalnyWeb"/>
        <w:spacing w:before="0" w:beforeAutospacing="0" w:after="0"/>
        <w:ind w:left="397"/>
      </w:pPr>
      <w:r w:rsidRPr="00176C7B">
        <w:t>Przy odbiorze należy przeprowadzić na budowie:</w:t>
      </w:r>
    </w:p>
    <w:p w:rsidR="00B651B4" w:rsidRPr="00176C7B" w:rsidRDefault="00B651B4" w:rsidP="00B651B4">
      <w:pPr>
        <w:pStyle w:val="NormalnyWeb"/>
        <w:spacing w:before="0" w:beforeAutospacing="0" w:after="0"/>
        <w:ind w:left="851" w:hanging="425"/>
      </w:pPr>
      <w:r w:rsidRPr="00176C7B">
        <w:t>sprawdzenie zgodności klasy materiałów ceramicznych z zamówieniem,</w:t>
      </w:r>
    </w:p>
    <w:p w:rsidR="00B651B4" w:rsidRPr="00176C7B" w:rsidRDefault="00B651B4" w:rsidP="00B651B4">
      <w:pPr>
        <w:pStyle w:val="NormalnyWeb"/>
        <w:spacing w:before="0" w:beforeAutospacing="0" w:after="0"/>
        <w:ind w:left="851" w:hanging="425"/>
      </w:pPr>
      <w:r w:rsidRPr="00176C7B">
        <w:t>próby doraźnej przez oględziny, opukiwanie i mierzenie:</w:t>
      </w:r>
    </w:p>
    <w:p w:rsidR="00B651B4" w:rsidRPr="00176C7B" w:rsidRDefault="00B651B4" w:rsidP="00B651B4">
      <w:pPr>
        <w:pStyle w:val="NormalnyWeb"/>
        <w:numPr>
          <w:ilvl w:val="0"/>
          <w:numId w:val="9"/>
        </w:numPr>
        <w:spacing w:before="0" w:beforeAutospacing="0" w:after="0"/>
      </w:pPr>
      <w:r w:rsidRPr="00176C7B">
        <w:t>wymiarów i kształtu płytek</w:t>
      </w:r>
    </w:p>
    <w:p w:rsidR="00B651B4" w:rsidRPr="00176C7B" w:rsidRDefault="00B651B4" w:rsidP="00B651B4">
      <w:pPr>
        <w:pStyle w:val="NormalnyWeb"/>
        <w:numPr>
          <w:ilvl w:val="0"/>
          <w:numId w:val="9"/>
        </w:numPr>
        <w:spacing w:before="0" w:beforeAutospacing="0" w:after="0"/>
      </w:pPr>
      <w:r w:rsidRPr="00176C7B">
        <w:t>liczby szczerb i pęknięć,</w:t>
      </w:r>
    </w:p>
    <w:p w:rsidR="00B651B4" w:rsidRPr="00176C7B" w:rsidRDefault="00B651B4" w:rsidP="00B651B4">
      <w:pPr>
        <w:pStyle w:val="NormalnyWeb"/>
        <w:numPr>
          <w:ilvl w:val="0"/>
          <w:numId w:val="9"/>
        </w:numPr>
        <w:spacing w:before="0" w:beforeAutospacing="0" w:after="0"/>
      </w:pPr>
      <w:r w:rsidRPr="00176C7B">
        <w:t>odporności na uderzenia,</w:t>
      </w:r>
    </w:p>
    <w:p w:rsidR="00B651B4" w:rsidRPr="00176C7B" w:rsidRDefault="00B651B4" w:rsidP="00B651B4">
      <w:pPr>
        <w:pStyle w:val="NormalnyWeb"/>
        <w:spacing w:before="0" w:beforeAutospacing="0" w:after="0"/>
        <w:ind w:left="851" w:hanging="425"/>
      </w:pPr>
      <w:r w:rsidRPr="00176C7B">
        <w:t>W przypadku niemożności określenia jakości płytek przez próbę doraźną należy ją poddać badaniom laboratoryjnym (szczególnie co do klasy i odporności na działanie mrozu w przypadku wykładziny zewnętrznej).</w:t>
      </w:r>
    </w:p>
    <w:p w:rsidR="00B651B4" w:rsidRPr="00176C7B" w:rsidRDefault="00B651B4" w:rsidP="00B651B4">
      <w:pPr>
        <w:pStyle w:val="NormalnyWeb"/>
        <w:keepNext/>
        <w:spacing w:before="0" w:beforeAutospacing="0" w:after="0"/>
      </w:pPr>
      <w:r w:rsidRPr="00176C7B">
        <w:rPr>
          <w:u w:val="single"/>
        </w:rPr>
        <w:t>6.2. Zaprawy</w:t>
      </w:r>
    </w:p>
    <w:p w:rsidR="00B651B4" w:rsidRPr="00176C7B" w:rsidRDefault="00B651B4" w:rsidP="00B651B4">
      <w:pPr>
        <w:pStyle w:val="NormalnyWeb"/>
        <w:spacing w:before="0" w:beforeAutospacing="0" w:after="0"/>
        <w:ind w:left="397"/>
      </w:pPr>
      <w:r w:rsidRPr="00176C7B">
        <w:t>W przypadku gdy zaprawa wytwarzana jest na placu budowy, należy kontrolować jej markę i kon</w:t>
      </w:r>
      <w:r w:rsidRPr="00176C7B">
        <w:softHyphen/>
        <w:t>sys</w:t>
      </w:r>
      <w:r w:rsidRPr="00176C7B">
        <w:softHyphen/>
        <w:t>tencję w sposób podany w obowiązującej normie.</w:t>
      </w:r>
    </w:p>
    <w:p w:rsidR="00B651B4" w:rsidRPr="00176C7B" w:rsidRDefault="00B651B4" w:rsidP="00B651B4">
      <w:pPr>
        <w:pStyle w:val="NormalnyWeb"/>
        <w:spacing w:before="0" w:beforeAutospacing="0" w:after="0"/>
        <w:ind w:left="397"/>
      </w:pPr>
      <w:r w:rsidRPr="00176C7B">
        <w:t>Wyniki odbiorów materiałów i wyrobów powinny być każdorazowo wpisywane do dziennika budowy.</w:t>
      </w:r>
    </w:p>
    <w:p w:rsidR="00B651B4" w:rsidRPr="00176C7B" w:rsidRDefault="00B651B4" w:rsidP="00B651B4">
      <w:pPr>
        <w:pStyle w:val="NormalnyWeb"/>
        <w:spacing w:before="0" w:beforeAutospacing="0" w:after="0"/>
      </w:pPr>
      <w:r w:rsidRPr="00176C7B">
        <w:rPr>
          <w:u w:val="single"/>
        </w:rPr>
        <w:t>6.3. Płyty gipsowo-kartonowe</w:t>
      </w:r>
    </w:p>
    <w:p w:rsidR="00B651B4" w:rsidRPr="00176C7B" w:rsidRDefault="00B651B4" w:rsidP="00B651B4">
      <w:pPr>
        <w:pStyle w:val="NormalnyWeb"/>
        <w:spacing w:before="0" w:beforeAutospacing="0" w:after="0"/>
        <w:ind w:left="397"/>
      </w:pPr>
      <w:r w:rsidRPr="00176C7B">
        <w:lastRenderedPageBreak/>
        <w:t>Strona licowa płyt nie powinna mieć szwów, krawędzie płyt powinny być proste lub spłaszczone.</w:t>
      </w:r>
    </w:p>
    <w:p w:rsidR="00B651B4" w:rsidRPr="00176C7B" w:rsidRDefault="00B651B4" w:rsidP="00B651B4">
      <w:pPr>
        <w:pStyle w:val="NormalnyWeb"/>
        <w:keepNext/>
        <w:spacing w:before="0" w:beforeAutospacing="0" w:after="0"/>
      </w:pPr>
      <w:r w:rsidRPr="00176C7B">
        <w:rPr>
          <w:b/>
          <w:bCs/>
        </w:rPr>
        <w:t>7. Obmiar robót</w:t>
      </w:r>
    </w:p>
    <w:p w:rsidR="00B651B4" w:rsidRPr="00176C7B" w:rsidRDefault="00B651B4" w:rsidP="00B651B4">
      <w:pPr>
        <w:pStyle w:val="NormalnyWeb"/>
        <w:spacing w:before="0" w:beforeAutospacing="0" w:after="0"/>
        <w:ind w:left="397"/>
      </w:pPr>
      <w:r w:rsidRPr="00176C7B">
        <w:t>Jednostką obmiarową robót jest m</w:t>
      </w:r>
      <w:r w:rsidRPr="00176C7B">
        <w:rPr>
          <w:vertAlign w:val="superscript"/>
        </w:rPr>
        <w:t>2</w:t>
      </w:r>
      <w:r w:rsidRPr="00176C7B">
        <w:t>. Ilość robót określa się na podstawie projektu z uwzględnieniem zmian zaaprobowanych przez Inżyniera i sprawdzonych w naturze.</w:t>
      </w:r>
    </w:p>
    <w:p w:rsidR="00B651B4" w:rsidRPr="00176C7B" w:rsidRDefault="00B651B4" w:rsidP="00B651B4">
      <w:pPr>
        <w:pStyle w:val="NormalnyWeb"/>
        <w:spacing w:before="0" w:beforeAutospacing="0" w:after="0"/>
      </w:pPr>
      <w:r w:rsidRPr="00176C7B">
        <w:rPr>
          <w:b/>
          <w:bCs/>
        </w:rPr>
        <w:t>8. Odbiór robót</w:t>
      </w:r>
    </w:p>
    <w:p w:rsidR="00B651B4" w:rsidRPr="00176C7B" w:rsidRDefault="00B651B4" w:rsidP="00B651B4">
      <w:pPr>
        <w:pStyle w:val="NormalnyWeb"/>
        <w:spacing w:before="0" w:beforeAutospacing="0" w:after="0"/>
      </w:pPr>
      <w:r w:rsidRPr="00176C7B">
        <w:rPr>
          <w:u w:val="single"/>
        </w:rPr>
        <w:t>8.1. Odbiór podłoża</w:t>
      </w:r>
    </w:p>
    <w:p w:rsidR="00B651B4" w:rsidRPr="00176C7B" w:rsidRDefault="00B651B4" w:rsidP="00B651B4">
      <w:pPr>
        <w:pStyle w:val="NormalnyWeb"/>
        <w:spacing w:before="0" w:beforeAutospacing="0" w:after="0"/>
        <w:ind w:left="397"/>
      </w:pPr>
      <w:r w:rsidRPr="00176C7B">
        <w:t>Odbiór podłoża należy przeprowadzić bezpośrednio przed przystąpieniem do robót tynkowych. Podłoże powinno być przygotowane zgodnie z wymaganiami w pkt. 5.2.1. Jeżeli odbiór podłoża odbywa się po dłuższym czasie od jego wykonania, należy podłoże oczyścić i zmyć wodą.</w:t>
      </w:r>
    </w:p>
    <w:p w:rsidR="00B651B4" w:rsidRPr="00176C7B" w:rsidRDefault="00B651B4" w:rsidP="00B651B4">
      <w:pPr>
        <w:pStyle w:val="NormalnyWeb"/>
        <w:spacing w:before="0" w:beforeAutospacing="0" w:after="0"/>
      </w:pPr>
      <w:r w:rsidRPr="00176C7B">
        <w:rPr>
          <w:u w:val="single"/>
        </w:rPr>
        <w:t>8.2. Odbiór tynków</w:t>
      </w:r>
    </w:p>
    <w:p w:rsidR="00B651B4" w:rsidRPr="00176C7B" w:rsidRDefault="00B651B4" w:rsidP="00B651B4">
      <w:pPr>
        <w:pStyle w:val="NormalnyWeb"/>
        <w:keepNext/>
        <w:spacing w:before="0" w:beforeAutospacing="0" w:after="0"/>
        <w:ind w:left="992" w:hanging="595"/>
      </w:pPr>
      <w:r w:rsidRPr="00176C7B">
        <w:t>8.2.1. Ukształtowanie powierzchni, krawędzie przecięcia powierzchni oraz kąty dwuścienne powinny być zgodne z dokumentacją techniczną.</w:t>
      </w:r>
    </w:p>
    <w:p w:rsidR="00B651B4" w:rsidRPr="00176C7B" w:rsidRDefault="00B651B4" w:rsidP="00B651B4">
      <w:pPr>
        <w:pStyle w:val="NormalnyWeb"/>
        <w:keepNext/>
        <w:spacing w:before="0" w:beforeAutospacing="0" w:after="0"/>
        <w:ind w:left="992" w:hanging="595"/>
      </w:pPr>
      <w:r w:rsidRPr="00176C7B">
        <w:t>8.2.2. Dopuszczalne odchylenia powierzchni tynku kat. III od płaszczyzny i odchylenie krawędzi od linii prostej – nie większe niż 3 mm i w liczbie nie większej niż 3 na całej długości łaty kontrolnej 2 m.</w:t>
      </w:r>
    </w:p>
    <w:p w:rsidR="00B651B4" w:rsidRPr="00176C7B" w:rsidRDefault="00B651B4" w:rsidP="00B651B4">
      <w:pPr>
        <w:pStyle w:val="NormalnyWeb"/>
        <w:spacing w:before="0" w:beforeAutospacing="0" w:after="0"/>
        <w:ind w:left="992"/>
      </w:pPr>
      <w:r w:rsidRPr="00176C7B">
        <w:t>Odchylenie powierzchni i krawędzi od kierunku:</w:t>
      </w:r>
    </w:p>
    <w:p w:rsidR="00B651B4" w:rsidRPr="00176C7B" w:rsidRDefault="00B651B4" w:rsidP="00B651B4">
      <w:pPr>
        <w:pStyle w:val="NormalnyWeb"/>
        <w:numPr>
          <w:ilvl w:val="0"/>
          <w:numId w:val="10"/>
        </w:numPr>
        <w:spacing w:before="0" w:beforeAutospacing="0" w:after="0"/>
      </w:pPr>
      <w:r w:rsidRPr="00176C7B">
        <w:t>pionowego – nie większe niż 2 mm na 1 m i ogółem nie więcej niż 4mm w pomieszczeniu,</w:t>
      </w:r>
    </w:p>
    <w:p w:rsidR="00B651B4" w:rsidRPr="00176C7B" w:rsidRDefault="00B651B4" w:rsidP="00B651B4">
      <w:pPr>
        <w:pStyle w:val="NormalnyWeb"/>
        <w:numPr>
          <w:ilvl w:val="0"/>
          <w:numId w:val="10"/>
        </w:numPr>
        <w:spacing w:before="0" w:beforeAutospacing="0" w:after="0"/>
      </w:pPr>
      <w:r w:rsidRPr="00176C7B">
        <w:t>poziomego – nie większe niż 3 mm na 1 m i ogółem nie więcej niż 6 mm na całej powierzchni między przegrodami pionowymi (ściany, belki itp.).</w:t>
      </w:r>
    </w:p>
    <w:p w:rsidR="00B651B4" w:rsidRPr="00176C7B" w:rsidRDefault="00B651B4" w:rsidP="00B651B4">
      <w:pPr>
        <w:pStyle w:val="NormalnyWeb"/>
        <w:spacing w:before="0" w:beforeAutospacing="0" w:after="0"/>
        <w:ind w:left="397"/>
      </w:pPr>
      <w:r w:rsidRPr="00176C7B">
        <w:t>8.2.3. Niedopuszczalne są następujące wady:</w:t>
      </w:r>
    </w:p>
    <w:p w:rsidR="00B651B4" w:rsidRPr="00176C7B" w:rsidRDefault="00B651B4" w:rsidP="00B651B4">
      <w:pPr>
        <w:pStyle w:val="NormalnyWeb"/>
        <w:numPr>
          <w:ilvl w:val="0"/>
          <w:numId w:val="11"/>
        </w:numPr>
        <w:spacing w:before="0" w:beforeAutospacing="0" w:after="0"/>
      </w:pPr>
      <w:r w:rsidRPr="00176C7B">
        <w:t>wykwity w postaci nalotu wykrystalizowanych na powierzchni tynków roztworów soli prze</w:t>
      </w:r>
      <w:r w:rsidRPr="00176C7B">
        <w:softHyphen/>
        <w:t>nikających z podłoża, pilśni itp.,</w:t>
      </w:r>
    </w:p>
    <w:p w:rsidR="00B651B4" w:rsidRPr="00176C7B" w:rsidRDefault="00B651B4" w:rsidP="00B651B4">
      <w:pPr>
        <w:pStyle w:val="NormalnyWeb"/>
        <w:numPr>
          <w:ilvl w:val="0"/>
          <w:numId w:val="11"/>
        </w:numPr>
        <w:spacing w:before="0" w:beforeAutospacing="0" w:after="0"/>
      </w:pPr>
      <w:r w:rsidRPr="00176C7B">
        <w:t>trwałe ślady zacieków na powierzchni, odstawanie, odparzenia i pęcherze wskutek nie</w:t>
      </w:r>
      <w:r w:rsidRPr="00176C7B">
        <w:softHyphen/>
        <w:t>dostatecznej przyczepności tynku do podłoża.</w:t>
      </w:r>
    </w:p>
    <w:p w:rsidR="00B651B4" w:rsidRPr="00176C7B" w:rsidRDefault="00B651B4" w:rsidP="00B651B4">
      <w:pPr>
        <w:pStyle w:val="NormalnyWeb"/>
        <w:spacing w:before="0" w:beforeAutospacing="0" w:after="0"/>
      </w:pPr>
      <w:r w:rsidRPr="00176C7B">
        <w:rPr>
          <w:u w:val="single"/>
        </w:rPr>
        <w:t>8.3. Odbiór suchych tynków</w:t>
      </w:r>
    </w:p>
    <w:p w:rsidR="00B651B4" w:rsidRPr="00176C7B" w:rsidRDefault="00B651B4" w:rsidP="00B651B4">
      <w:pPr>
        <w:pStyle w:val="NormalnyWeb"/>
        <w:spacing w:before="0" w:beforeAutospacing="0" w:after="0"/>
        <w:ind w:left="397"/>
      </w:pPr>
      <w:r w:rsidRPr="00176C7B">
        <w:t>Odchylenie powierzchni okładziny z płyt gipsowo-kartonowych od płaszczyzny i odchylenie krawędzi od linii prostej nie powinny być większe niż 1 mm/1 m.</w:t>
      </w:r>
    </w:p>
    <w:p w:rsidR="00B651B4" w:rsidRPr="00176C7B" w:rsidRDefault="00B651B4" w:rsidP="00B651B4">
      <w:pPr>
        <w:pStyle w:val="NormalnyWeb"/>
        <w:spacing w:before="0" w:beforeAutospacing="0" w:after="0"/>
      </w:pPr>
      <w:r w:rsidRPr="00176C7B">
        <w:rPr>
          <w:u w:val="single"/>
        </w:rPr>
        <w:t>8.4. Odbiór podłoży pod płytki ceramiczne</w:t>
      </w:r>
    </w:p>
    <w:p w:rsidR="00B651B4" w:rsidRPr="00176C7B" w:rsidRDefault="00B651B4" w:rsidP="00B651B4">
      <w:pPr>
        <w:pStyle w:val="NormalnyWeb"/>
        <w:spacing w:before="0" w:beforeAutospacing="0" w:after="0"/>
        <w:ind w:left="397"/>
      </w:pPr>
      <w:r w:rsidRPr="00176C7B">
        <w:t>Wg punktu 5.4.</w:t>
      </w:r>
    </w:p>
    <w:p w:rsidR="00B651B4" w:rsidRPr="00176C7B" w:rsidRDefault="00B651B4" w:rsidP="00B651B4">
      <w:pPr>
        <w:pStyle w:val="NormalnyWeb"/>
        <w:spacing w:before="0" w:beforeAutospacing="0" w:after="0"/>
      </w:pPr>
      <w:r w:rsidRPr="00176C7B">
        <w:rPr>
          <w:b/>
          <w:bCs/>
        </w:rPr>
        <w:t>9. Podstawa płatności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Dla robót podstaw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ą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p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atno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ś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ci jest warto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ść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(kwota) podana przez wykonawc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ę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i przyj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ę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ta przez zamawiaj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cego w dokumentach umownych ( ofercie).</w:t>
      </w:r>
    </w:p>
    <w:p w:rsidR="00B651B4" w:rsidRPr="00176C7B" w:rsidRDefault="00B651B4" w:rsidP="00B651B4">
      <w:pPr>
        <w:pStyle w:val="NormalnyWeb"/>
        <w:spacing w:before="0" w:beforeAutospacing="0" w:after="0"/>
      </w:pPr>
      <w:r w:rsidRPr="00176C7B">
        <w:rPr>
          <w:b/>
          <w:bCs/>
        </w:rPr>
        <w:t>10. Przepisy związane</w:t>
      </w:r>
    </w:p>
    <w:p w:rsidR="00B651B4" w:rsidRPr="00176C7B" w:rsidRDefault="00B651B4" w:rsidP="00B651B4">
      <w:pPr>
        <w:pStyle w:val="NormalnyWeb"/>
        <w:spacing w:before="0" w:beforeAutospacing="0" w:after="0"/>
        <w:ind w:left="3827" w:hanging="3260"/>
      </w:pPr>
      <w:r w:rsidRPr="00176C7B">
        <w:t xml:space="preserve">PN-85/B-04500 Zaprawy budowlane. Badania cech fizycznych </w:t>
      </w:r>
      <w:r w:rsidRPr="00176C7B">
        <w:br/>
        <w:t>i wytrzymałościowych.</w:t>
      </w:r>
    </w:p>
    <w:p w:rsidR="00B651B4" w:rsidRPr="00176C7B" w:rsidRDefault="00B651B4" w:rsidP="00B651B4">
      <w:pPr>
        <w:pStyle w:val="NormalnyWeb"/>
        <w:spacing w:before="0" w:beforeAutospacing="0" w:after="0"/>
        <w:ind w:left="3827" w:hanging="3260"/>
      </w:pPr>
      <w:r w:rsidRPr="00176C7B">
        <w:t>PN-70/B-10100 Roboty tynkowe. Tynki zwykłe. Wymagania i badania przy odbiorze.</w:t>
      </w:r>
    </w:p>
    <w:p w:rsidR="00B651B4" w:rsidRPr="00176C7B" w:rsidRDefault="00B651B4" w:rsidP="00B651B4">
      <w:pPr>
        <w:pStyle w:val="NormalnyWeb"/>
        <w:spacing w:before="0" w:beforeAutospacing="0" w:after="0"/>
        <w:ind w:left="3827" w:hanging="3260"/>
      </w:pPr>
      <w:r w:rsidRPr="00176C7B">
        <w:t>PN-EN 1008:2004 Woda zarobowa do betonu. Specyfikacja. Pobieranie próbek.</w:t>
      </w:r>
    </w:p>
    <w:p w:rsidR="00B651B4" w:rsidRPr="00176C7B" w:rsidRDefault="00B651B4" w:rsidP="00B651B4">
      <w:pPr>
        <w:pStyle w:val="NormalnyWeb"/>
        <w:spacing w:before="0" w:beforeAutospacing="0" w:after="0"/>
        <w:ind w:left="3827" w:hanging="3260"/>
      </w:pPr>
      <w:r w:rsidRPr="00176C7B">
        <w:t>PN-EN 459-1:2003 Wapno budowlane.</w:t>
      </w:r>
    </w:p>
    <w:p w:rsidR="00B651B4" w:rsidRPr="00176C7B" w:rsidRDefault="00B651B4" w:rsidP="00B651B4">
      <w:pPr>
        <w:pStyle w:val="NormalnyWeb"/>
        <w:spacing w:before="0" w:beforeAutospacing="0" w:after="0"/>
        <w:ind w:left="3827" w:hanging="3260"/>
      </w:pPr>
      <w:r w:rsidRPr="00176C7B">
        <w:t>PN-EN 13139:2003 Kruszywa do zaprawy.</w:t>
      </w:r>
    </w:p>
    <w:p w:rsidR="00B651B4" w:rsidRPr="00176C7B" w:rsidRDefault="00B651B4" w:rsidP="00B651B4">
      <w:pPr>
        <w:pStyle w:val="NormalnyWeb"/>
        <w:spacing w:before="0" w:beforeAutospacing="0" w:after="0"/>
        <w:ind w:left="3827" w:hanging="3260"/>
      </w:pPr>
      <w:r w:rsidRPr="00176C7B">
        <w:t xml:space="preserve">PN-EN 771-6:2002 Wymagania dotyczące elementów murowych. </w:t>
      </w:r>
      <w:r w:rsidRPr="00176C7B">
        <w:br/>
        <w:t>Elementy murowe z kamienia naturalnego.</w:t>
      </w:r>
    </w:p>
    <w:p w:rsidR="00B651B4" w:rsidRPr="00176C7B" w:rsidRDefault="00B651B4" w:rsidP="00B651B4">
      <w:pPr>
        <w:pStyle w:val="NormalnyWeb"/>
        <w:spacing w:before="0" w:beforeAutospacing="0" w:after="0"/>
        <w:ind w:left="3827" w:hanging="3260"/>
      </w:pPr>
      <w:r w:rsidRPr="00176C7B">
        <w:t>PN-B-11205:1997 Elementy kamienne.</w:t>
      </w:r>
    </w:p>
    <w:p w:rsidR="00B651B4" w:rsidRPr="00176C7B" w:rsidRDefault="00B651B4" w:rsidP="00B651B4">
      <w:pPr>
        <w:pStyle w:val="NormalnyWeb"/>
        <w:spacing w:before="0" w:beforeAutospacing="0" w:after="0"/>
        <w:ind w:left="3827" w:hanging="3260"/>
      </w:pPr>
      <w:r w:rsidRPr="00176C7B">
        <w:t xml:space="preserve">PN-B-79406:97, PN-B-79405:99 Płyty </w:t>
      </w:r>
      <w:proofErr w:type="spellStart"/>
      <w:r w:rsidRPr="00176C7B">
        <w:t>kartonowo-gipsowe</w:t>
      </w:r>
      <w:proofErr w:type="spellEnd"/>
    </w:p>
    <w:p w:rsidR="00B651B4" w:rsidRPr="00176C7B" w:rsidRDefault="00B651B4" w:rsidP="00B651B4">
      <w:pPr>
        <w:pStyle w:val="western"/>
        <w:spacing w:before="0" w:beforeAutospacing="0" w:after="0"/>
        <w:ind w:left="567"/>
      </w:pPr>
      <w:r w:rsidRPr="00176C7B">
        <w:t>PN-72/B-06190 Roboty kamieniarskie. Okładzina kamienna. Wymagania w zakresie wykonywania i badania przy odbiorze.</w:t>
      </w:r>
    </w:p>
    <w:p w:rsidR="00B651B4" w:rsidRPr="00176C7B" w:rsidRDefault="00B651B4" w:rsidP="00B651B4">
      <w:pPr>
        <w:pStyle w:val="western"/>
        <w:spacing w:before="0" w:beforeAutospacing="0" w:after="0"/>
        <w:ind w:left="567"/>
      </w:pPr>
    </w:p>
    <w:p w:rsidR="00B651B4" w:rsidRDefault="00B651B4" w:rsidP="00B651B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B651B4" w:rsidRDefault="00B651B4" w:rsidP="00B651B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B651B4" w:rsidRDefault="00B651B4" w:rsidP="00B651B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B651B4" w:rsidRPr="00176C7B" w:rsidRDefault="00B651B4" w:rsidP="00B651B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</w:r>
      <w:r w:rsidRPr="00176C7B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hi-IN" w:bidi="hi-IN"/>
        </w:rPr>
        <w:t>ST- 000</w:t>
      </w:r>
      <w:r w:rsidR="00BA1557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hi-IN" w:bidi="hi-IN"/>
        </w:rPr>
        <w:t>4</w:t>
      </w:r>
      <w:r w:rsidRPr="00176C7B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      </w:t>
      </w:r>
      <w:r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</w:t>
      </w:r>
      <w:r w:rsidRPr="00176C7B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Stolarka </w:t>
      </w:r>
    </w:p>
    <w:p w:rsidR="00B651B4" w:rsidRPr="00176C7B" w:rsidRDefault="00B651B4" w:rsidP="00B651B4">
      <w:pPr>
        <w:spacing w:after="0" w:line="240" w:lineRule="auto"/>
        <w:ind w:left="851" w:hanging="851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B651B4" w:rsidRPr="00176C7B" w:rsidRDefault="00B651B4" w:rsidP="00B651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B651B4" w:rsidRPr="00176C7B" w:rsidRDefault="00B651B4" w:rsidP="00B651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1. Wstęp</w:t>
      </w:r>
    </w:p>
    <w:p w:rsidR="00B651B4" w:rsidRPr="00176C7B" w:rsidRDefault="00B651B4" w:rsidP="00B651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>1.1. Przedmiot SST</w:t>
      </w:r>
    </w:p>
    <w:p w:rsidR="00B651B4" w:rsidRPr="00176C7B" w:rsidRDefault="00B651B4" w:rsidP="00B651B4">
      <w:pPr>
        <w:spacing w:after="0" w:line="240" w:lineRule="auto"/>
        <w:ind w:left="397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Przedmiotem niniejszej szczegółowej specyfikacji technicznej są wymagania dotyczące wykonania i odbioru stolarki drzwiowe</w:t>
      </w:r>
      <w:r w:rsidR="002D1B7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j</w:t>
      </w: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</w:p>
    <w:p w:rsidR="00B651B4" w:rsidRPr="00176C7B" w:rsidRDefault="00B651B4" w:rsidP="00B651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>1.2. Zakres stosowania SST</w:t>
      </w:r>
    </w:p>
    <w:p w:rsidR="00B651B4" w:rsidRPr="00176C7B" w:rsidRDefault="00B651B4" w:rsidP="00B651B4">
      <w:pPr>
        <w:spacing w:after="0" w:line="240" w:lineRule="auto"/>
        <w:ind w:left="397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Szczegółowa specyfikacja techniczna jest stosowana jako dokument przetargowy i kontraktowy przy zlecaniu i realizacji robót wymienionych w pkt. 1.1.</w:t>
      </w:r>
    </w:p>
    <w:p w:rsidR="00B651B4" w:rsidRPr="00176C7B" w:rsidRDefault="00B651B4" w:rsidP="00B651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>1.3. Zakres robót objętych SST</w:t>
      </w:r>
    </w:p>
    <w:p w:rsidR="00B651B4" w:rsidRPr="00176C7B" w:rsidRDefault="00B651B4" w:rsidP="00B651B4">
      <w:pPr>
        <w:spacing w:after="0" w:line="240" w:lineRule="auto"/>
        <w:ind w:left="397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Roboty, których dotyczy specyfikacja, obejmują wszystkie czynności umożliwiające i mające na celu wykonanie montażu bram oraz stolarki drzwiowej i okiennej.</w:t>
      </w:r>
    </w:p>
    <w:p w:rsidR="00B651B4" w:rsidRPr="00176C7B" w:rsidRDefault="00B651B4" w:rsidP="00B651B4">
      <w:pPr>
        <w:spacing w:after="0" w:line="240" w:lineRule="auto"/>
        <w:ind w:left="397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skład tych robót wchodzi:</w:t>
      </w:r>
    </w:p>
    <w:p w:rsidR="00B651B4" w:rsidRPr="00176C7B" w:rsidRDefault="00B651B4" w:rsidP="00B651B4">
      <w:pPr>
        <w:spacing w:after="0" w:line="240" w:lineRule="auto"/>
        <w:ind w:left="397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B.13.01.00. Drzwi </w:t>
      </w:r>
      <w:r w:rsidR="002D1B7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i drzwi z naświetlem</w:t>
      </w:r>
    </w:p>
    <w:p w:rsidR="00B651B4" w:rsidRPr="00176C7B" w:rsidRDefault="00B651B4" w:rsidP="00B651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>1.4. Określenia podstawowe</w:t>
      </w:r>
    </w:p>
    <w:p w:rsidR="00B651B4" w:rsidRPr="00176C7B" w:rsidRDefault="00B651B4" w:rsidP="00B651B4">
      <w:pPr>
        <w:spacing w:after="0" w:line="240" w:lineRule="auto"/>
        <w:ind w:left="397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Określenia podane w niniejszej SST są zgodne z obowiązującymi odpowiednimi normami.</w:t>
      </w:r>
    </w:p>
    <w:p w:rsidR="00B651B4" w:rsidRPr="00176C7B" w:rsidRDefault="00B651B4" w:rsidP="00B651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>1.5. Ogólne wymagania dotyczące robót.</w:t>
      </w:r>
    </w:p>
    <w:p w:rsidR="00B651B4" w:rsidRPr="00176C7B" w:rsidRDefault="00B651B4" w:rsidP="00B651B4">
      <w:pPr>
        <w:spacing w:after="0" w:line="240" w:lineRule="auto"/>
        <w:ind w:left="397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Wykonawca robót jest odpowiedzialny za jakość ich wykonania oraz za zgodność z dokumentacją projektową, SST i poleceniami Inżyniera.</w:t>
      </w:r>
    </w:p>
    <w:p w:rsidR="00B651B4" w:rsidRPr="00176C7B" w:rsidRDefault="00B651B4" w:rsidP="00B651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2. Materiały</w:t>
      </w:r>
    </w:p>
    <w:p w:rsidR="00B651B4" w:rsidRPr="00176C7B" w:rsidRDefault="00B651B4" w:rsidP="00B651B4">
      <w:pPr>
        <w:spacing w:after="0" w:line="240" w:lineRule="auto"/>
        <w:ind w:left="397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Wbudować należy stolarkę kompletnie wykończoną wraz z </w:t>
      </w:r>
      <w:proofErr w:type="spellStart"/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okuciami</w:t>
      </w:r>
      <w:proofErr w:type="spellEnd"/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i powłokami malarskimi.</w:t>
      </w:r>
    </w:p>
    <w:p w:rsidR="00B651B4" w:rsidRPr="00176C7B" w:rsidRDefault="00B651B4" w:rsidP="00B651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>2.1. </w:t>
      </w:r>
      <w:r w:rsidR="002D1B7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>Stolarka PCW i aluminiowa</w:t>
      </w:r>
    </w:p>
    <w:p w:rsidR="00B651B4" w:rsidRPr="00176C7B" w:rsidRDefault="00B651B4" w:rsidP="00B651B4">
      <w:pPr>
        <w:spacing w:after="0" w:line="240" w:lineRule="auto"/>
        <w:ind w:left="397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Do produkcji stolarki budowlanej powinn</w:t>
      </w:r>
      <w:r w:rsidR="002D1B7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y </w:t>
      </w: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być stosowan</w:t>
      </w:r>
      <w:r w:rsidR="002D1B7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e</w:t>
      </w: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2D1B7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materiały</w:t>
      </w: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odpowiadające normom państwowym.</w:t>
      </w:r>
    </w:p>
    <w:p w:rsidR="00B651B4" w:rsidRPr="00176C7B" w:rsidRDefault="00B651B4" w:rsidP="00B651B4">
      <w:pPr>
        <w:spacing w:after="0" w:line="240" w:lineRule="auto"/>
        <w:ind w:left="397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Dopuszczalne wady i odchyłki wymiarów stolarki drzwiowej nie powinny być większe niż podano poniżej.</w:t>
      </w:r>
    </w:p>
    <w:p w:rsidR="00B651B4" w:rsidRPr="00176C7B" w:rsidRDefault="00B651B4" w:rsidP="00B651B4">
      <w:pPr>
        <w:spacing w:after="57" w:line="240" w:lineRule="auto"/>
        <w:ind w:left="397" w:firstLine="28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Różnice wymiarów [mm]                                                                       </w:t>
      </w:r>
    </w:p>
    <w:p w:rsidR="00B651B4" w:rsidRPr="00176C7B" w:rsidRDefault="00B651B4" w:rsidP="00B651B4">
      <w:pPr>
        <w:spacing w:after="0" w:line="240" w:lineRule="auto"/>
        <w:ind w:left="425" w:hanging="28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wymiary zewn. ościeżnicy do 1 m                                          </w:t>
      </w:r>
      <w:r w:rsidR="002D1B7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    </w:t>
      </w: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5</w:t>
      </w: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powyżej 1 m                                                                       </w:t>
      </w:r>
      <w:r w:rsidR="002D1B7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           </w:t>
      </w: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5</w:t>
      </w:r>
    </w:p>
    <w:p w:rsidR="00B651B4" w:rsidRPr="00176C7B" w:rsidRDefault="00B651B4" w:rsidP="00B651B4">
      <w:pPr>
        <w:spacing w:after="0" w:line="240" w:lineRule="auto"/>
        <w:ind w:left="397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różnica długości przeciwległych elementów do 1 m            </w:t>
      </w:r>
      <w:r w:rsidR="002D1B7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           </w:t>
      </w: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1 </w:t>
      </w:r>
    </w:p>
    <w:p w:rsidR="00B651B4" w:rsidRPr="00176C7B" w:rsidRDefault="00B651B4" w:rsidP="00B651B4">
      <w:pPr>
        <w:spacing w:after="0" w:line="240" w:lineRule="auto"/>
        <w:ind w:left="397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ościeżnicy mierzona w świetle powyżej 1 m                       </w:t>
      </w:r>
      <w:r w:rsidR="002D1B7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            </w:t>
      </w: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2</w:t>
      </w:r>
    </w:p>
    <w:p w:rsidR="00B651B4" w:rsidRPr="00176C7B" w:rsidRDefault="00B651B4" w:rsidP="00B651B4">
      <w:pPr>
        <w:spacing w:after="0" w:line="240" w:lineRule="auto"/>
        <w:ind w:left="397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skrzydło we wrębie szerokość do 1 m                         </w:t>
      </w:r>
    </w:p>
    <w:p w:rsidR="00B651B4" w:rsidRPr="00176C7B" w:rsidRDefault="00B651B4" w:rsidP="00B651B4">
      <w:pPr>
        <w:spacing w:after="0" w:line="240" w:lineRule="auto"/>
        <w:ind w:left="397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                                            powyżej 1 m                 </w:t>
      </w:r>
    </w:p>
    <w:p w:rsidR="00B651B4" w:rsidRPr="00176C7B" w:rsidRDefault="00B651B4" w:rsidP="00B651B4">
      <w:pPr>
        <w:spacing w:after="0" w:line="240" w:lineRule="auto"/>
        <w:ind w:left="397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                               </w:t>
      </w:r>
      <w:r w:rsidR="002D1B7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    wysokość powyżej </w:t>
      </w:r>
      <w:r w:rsidR="0042539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1 m                           </w:t>
      </w:r>
      <w:r w:rsidR="002D1B7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2    </w:t>
      </w:r>
    </w:p>
    <w:p w:rsidR="00B651B4" w:rsidRPr="00176C7B" w:rsidRDefault="00B651B4" w:rsidP="00B651B4">
      <w:pPr>
        <w:spacing w:after="0" w:line="240" w:lineRule="auto"/>
        <w:ind w:left="397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różnica długości przekątnych do 1 m                                     </w:t>
      </w:r>
      <w:r w:rsidR="0042539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       </w:t>
      </w: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2</w:t>
      </w:r>
    </w:p>
    <w:p w:rsidR="00B651B4" w:rsidRPr="00176C7B" w:rsidRDefault="00B651B4" w:rsidP="00B651B4">
      <w:pPr>
        <w:spacing w:after="0" w:line="240" w:lineRule="auto"/>
        <w:ind w:left="397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przekątnych skrzydeł we wr</w:t>
      </w:r>
      <w:r w:rsidR="002D1B7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ębie 1 do 2 m         </w:t>
      </w: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     </w:t>
      </w:r>
      <w:r w:rsidR="00BA155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                    </w:t>
      </w: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3</w:t>
      </w:r>
    </w:p>
    <w:p w:rsidR="00B651B4" w:rsidRPr="00176C7B" w:rsidRDefault="00B651B4" w:rsidP="00B651B4">
      <w:pPr>
        <w:spacing w:after="0" w:line="240" w:lineRule="auto"/>
        <w:ind w:left="397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                                       </w:t>
      </w:r>
      <w:r w:rsidR="002D1B7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    powyżej 2 m   </w:t>
      </w: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                       </w:t>
      </w:r>
      <w:r w:rsidR="00BA155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   </w:t>
      </w: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3</w:t>
      </w:r>
    </w:p>
    <w:p w:rsidR="00B651B4" w:rsidRPr="00176C7B" w:rsidRDefault="00B651B4" w:rsidP="00B651B4">
      <w:pPr>
        <w:spacing w:after="0" w:line="240" w:lineRule="auto"/>
        <w:ind w:left="397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elementów grubość do 40 mm                                    </w:t>
      </w:r>
      <w:r w:rsidR="00292FD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</w:t>
      </w:r>
      <w:r w:rsidR="00BA155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               </w:t>
      </w:r>
      <w:r w:rsidR="0042539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</w:t>
      </w: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1</w:t>
      </w:r>
    </w:p>
    <w:p w:rsidR="00B651B4" w:rsidRPr="00176C7B" w:rsidRDefault="00B651B4" w:rsidP="00B651B4">
      <w:pPr>
        <w:spacing w:after="0" w:line="240" w:lineRule="auto"/>
        <w:ind w:left="397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                            powyżej 40 mm                           </w:t>
      </w:r>
      <w:r w:rsidR="00292FD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</w:t>
      </w: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       </w:t>
      </w:r>
      <w:r w:rsidR="00BA155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       </w:t>
      </w:r>
      <w:r w:rsidR="00292FD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2</w:t>
      </w:r>
    </w:p>
    <w:p w:rsidR="00B651B4" w:rsidRPr="00176C7B" w:rsidRDefault="00B651B4" w:rsidP="00B651B4">
      <w:pPr>
        <w:spacing w:after="0" w:line="240" w:lineRule="auto"/>
        <w:ind w:left="397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grubość skrzydła                                                         </w:t>
      </w:r>
      <w:r w:rsidR="00292FD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 </w:t>
      </w: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     </w:t>
      </w:r>
      <w:r w:rsidR="00BA155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         </w:t>
      </w: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1</w:t>
      </w:r>
    </w:p>
    <w:p w:rsidR="00B651B4" w:rsidRPr="00176C7B" w:rsidRDefault="00B651B4" w:rsidP="00B651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>2.2. Okucia budowlane</w:t>
      </w:r>
    </w:p>
    <w:p w:rsidR="00B651B4" w:rsidRPr="00176C7B" w:rsidRDefault="00B651B4" w:rsidP="00B651B4">
      <w:pPr>
        <w:keepNext/>
        <w:spacing w:after="0" w:line="240" w:lineRule="auto"/>
        <w:ind w:left="992" w:hanging="595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>2.2.1. Każdy wyrób stolarki budowlanej powinien być wyposażony w okucia zamykające, łączące, zabezpieczające i uchwytowo-osłonowe.</w:t>
      </w:r>
    </w:p>
    <w:p w:rsidR="00B651B4" w:rsidRPr="00176C7B" w:rsidRDefault="00B651B4" w:rsidP="00B651B4">
      <w:pPr>
        <w:keepNext/>
        <w:spacing w:after="0" w:line="240" w:lineRule="auto"/>
        <w:ind w:left="992" w:hanging="595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2.2.2. Okucia powinny odpowiadać wymaganiom norm państwowych, a w przypadku braku takich norm – wymaganiom określonym w świadectwie ITB dopuszczającym do stosowania wyroby stolarki budowlanej wyposażone w okucie, na które nie została ustanowiona norma.</w:t>
      </w:r>
    </w:p>
    <w:p w:rsidR="00B651B4" w:rsidRPr="00176C7B" w:rsidRDefault="00B651B4" w:rsidP="00B651B4">
      <w:pPr>
        <w:keepNext/>
        <w:spacing w:after="0" w:line="240" w:lineRule="auto"/>
        <w:ind w:left="992" w:hanging="595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2.2.3. Okucia stalowe powinny być zabezpieczone fabrycznie trwałymi powłokami antykorozyjnymi. Okucia nie zabezpieczone należy, przed ich zamocowaniem, pokryć minią ołowianą lub farbą ftalową, chromianową przeciwrdzewną.</w:t>
      </w:r>
    </w:p>
    <w:p w:rsidR="00B651B4" w:rsidRPr="00176C7B" w:rsidRDefault="006239B8" w:rsidP="00B651B4">
      <w:pPr>
        <w:spacing w:after="0" w:line="240" w:lineRule="auto"/>
        <w:ind w:left="397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 xml:space="preserve">2.2.4. </w:t>
      </w:r>
      <w:r w:rsidR="00B651B4"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Do szklenia należy stosować szkło płaskie walcowane wg PN-78/B-13050.</w:t>
      </w:r>
    </w:p>
    <w:p w:rsidR="00B651B4" w:rsidRPr="00176C7B" w:rsidRDefault="00B651B4" w:rsidP="00B651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>2.</w:t>
      </w:r>
      <w:r w:rsidR="00EB593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>5</w:t>
      </w: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>. Kity</w:t>
      </w:r>
    </w:p>
    <w:p w:rsidR="00B651B4" w:rsidRPr="00176C7B" w:rsidRDefault="00B651B4" w:rsidP="00B651B4">
      <w:pPr>
        <w:spacing w:after="0" w:line="240" w:lineRule="auto"/>
        <w:ind w:left="397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Do uszczelniania szyb stosować kit trwale plastyczny wg PN-B-30150:1997</w:t>
      </w:r>
    </w:p>
    <w:p w:rsidR="00B651B4" w:rsidRPr="00176C7B" w:rsidRDefault="00B651B4" w:rsidP="00B651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>2.</w:t>
      </w:r>
      <w:r w:rsidR="00EB593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>6</w:t>
      </w: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>. Składowanie elementów</w:t>
      </w:r>
    </w:p>
    <w:p w:rsidR="00B651B4" w:rsidRPr="00176C7B" w:rsidRDefault="00B651B4" w:rsidP="00B651B4">
      <w:pPr>
        <w:spacing w:after="0" w:line="240" w:lineRule="auto"/>
        <w:ind w:left="397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Wszystkie wyroby należy przechowywać w magazynach zamkniętych, suchych i przewiewnych, zabezpieczonych przed opadami atmosferycznymi.</w:t>
      </w:r>
    </w:p>
    <w:p w:rsidR="00B651B4" w:rsidRPr="00176C7B" w:rsidRDefault="00B651B4" w:rsidP="00B651B4">
      <w:pPr>
        <w:spacing w:after="0" w:line="240" w:lineRule="auto"/>
        <w:ind w:left="397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Podłogi w pomieszczeniu magazynowym powinny być utwardzone, poziome i równe.</w:t>
      </w:r>
    </w:p>
    <w:p w:rsidR="00B651B4" w:rsidRPr="00176C7B" w:rsidRDefault="00B651B4" w:rsidP="00B651B4">
      <w:pPr>
        <w:spacing w:after="0" w:line="240" w:lineRule="auto"/>
        <w:ind w:left="397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Wyroby należy układać w jednej lub kilku warstwach w odległości nie mniejszej niż 1 m od czynnych urządzeń grzejnych i zabezpieczyć przed uszkodzeniem.</w:t>
      </w:r>
    </w:p>
    <w:p w:rsidR="00B651B4" w:rsidRPr="00176C7B" w:rsidRDefault="00B651B4" w:rsidP="00B651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3. Sprzęt</w:t>
      </w:r>
    </w:p>
    <w:p w:rsidR="00B651B4" w:rsidRPr="00176C7B" w:rsidRDefault="00B651B4" w:rsidP="00B651B4">
      <w:pPr>
        <w:spacing w:after="0" w:line="240" w:lineRule="auto"/>
        <w:ind w:left="397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Roboty można wykonać przy użyciu dowolnego typu sprzętu zaakceptowanego przez Inżyniera.</w:t>
      </w:r>
    </w:p>
    <w:p w:rsidR="00B651B4" w:rsidRPr="00176C7B" w:rsidRDefault="00B651B4" w:rsidP="00B651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4. Transport</w:t>
      </w:r>
    </w:p>
    <w:p w:rsidR="00B651B4" w:rsidRPr="00176C7B" w:rsidRDefault="00B651B4" w:rsidP="00B651B4">
      <w:pPr>
        <w:spacing w:after="0" w:line="240" w:lineRule="auto"/>
        <w:ind w:left="397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Każda partia wyrobów przewidziana do wysyłki powinna zawierać wszystkie elementy przewidziane normą lub projektem indywidualnym. Okucia nie zamontowane do wyrobu przechowywać i trans</w:t>
      </w: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softHyphen/>
        <w:t>portować w odrębnych opakowaniach.</w:t>
      </w:r>
    </w:p>
    <w:p w:rsidR="00B651B4" w:rsidRPr="00176C7B" w:rsidRDefault="00B651B4" w:rsidP="00B651B4">
      <w:pPr>
        <w:spacing w:after="0" w:line="240" w:lineRule="auto"/>
        <w:ind w:left="397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Elementy do transportu należy zabezpieczyć przed uszkodzeniem przez odpowiednie opakowanie.</w:t>
      </w:r>
    </w:p>
    <w:p w:rsidR="00B651B4" w:rsidRPr="00176C7B" w:rsidRDefault="00B651B4" w:rsidP="00B651B4">
      <w:pPr>
        <w:spacing w:after="0" w:line="240" w:lineRule="auto"/>
        <w:ind w:left="397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Zabezpieczone przed uszkodzeniem elementy przewozić w miarę możliwości przy użyciu palet lub jednostek kontenerowych.</w:t>
      </w:r>
    </w:p>
    <w:p w:rsidR="00B651B4" w:rsidRPr="00176C7B" w:rsidRDefault="00B651B4" w:rsidP="00B651B4">
      <w:pPr>
        <w:spacing w:after="0" w:line="240" w:lineRule="auto"/>
        <w:ind w:left="397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Elementy mogą być przewożone dowolnymi środkami transportu zaakceptowanymi przez Inżyniera, oraz zabezpieczone przed uszkodzeniami, przesunięciem lub utratą stateczności.</w:t>
      </w:r>
    </w:p>
    <w:p w:rsidR="00B651B4" w:rsidRPr="00176C7B" w:rsidRDefault="00B651B4" w:rsidP="00B651B4">
      <w:pPr>
        <w:spacing w:after="0" w:line="240" w:lineRule="auto"/>
        <w:ind w:left="397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Sposób składowania wg punktu 2.8.</w:t>
      </w:r>
    </w:p>
    <w:p w:rsidR="00B651B4" w:rsidRPr="00176C7B" w:rsidRDefault="00B651B4" w:rsidP="00B651B4">
      <w:pPr>
        <w:keepNext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5. Wykonanie robót</w:t>
      </w:r>
    </w:p>
    <w:p w:rsidR="00B651B4" w:rsidRPr="00176C7B" w:rsidRDefault="00B651B4" w:rsidP="00B651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>5.1. Przygotowanie ościeży.</w:t>
      </w:r>
    </w:p>
    <w:p w:rsidR="00B651B4" w:rsidRPr="00176C7B" w:rsidRDefault="00B651B4" w:rsidP="00B651B4">
      <w:pPr>
        <w:keepNext/>
        <w:spacing w:after="0" w:line="240" w:lineRule="auto"/>
        <w:ind w:left="992" w:hanging="595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5.1.1.  Przed osadzeniem stolarki należy sprawdzić dokładność wykonania ościeża, do którego ma przylegać ościeżnica. W przypadku występujących wad w wykonaniu ościeża lub zabrudzenia powierzchni ościeża, ościeże należy naprawić i oczyścić.</w:t>
      </w:r>
    </w:p>
    <w:p w:rsidR="00B651B4" w:rsidRPr="00176C7B" w:rsidRDefault="006239B8" w:rsidP="006239B8">
      <w:pPr>
        <w:keepNext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             </w:t>
      </w:r>
      <w:r w:rsidR="00B651B4"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Stolarkę okienną należy zamocować w punktach rozmieszczonych w ościeżu zgodnie z wy</w:t>
      </w:r>
      <w:r w:rsidR="00B651B4"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softHyphen/>
        <w:t>ma</w:t>
      </w:r>
      <w:r w:rsidR="00B651B4"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softHyphen/>
        <w:t>ganiami podanymi w tabeli poniżej.</w:t>
      </w:r>
    </w:p>
    <w:tbl>
      <w:tblPr>
        <w:tblW w:w="9510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833"/>
        <w:gridCol w:w="1991"/>
        <w:gridCol w:w="1848"/>
        <w:gridCol w:w="1848"/>
        <w:gridCol w:w="1990"/>
      </w:tblGrid>
      <w:tr w:rsidR="00B651B4" w:rsidRPr="00176C7B" w:rsidTr="00233C21">
        <w:trPr>
          <w:tblCellSpacing w:w="0" w:type="dxa"/>
        </w:trPr>
        <w:tc>
          <w:tcPr>
            <w:tcW w:w="36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:rsidR="00B651B4" w:rsidRPr="00176C7B" w:rsidRDefault="00B651B4" w:rsidP="00233C21">
            <w:pPr>
              <w:spacing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76C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Wymiary zewnętrzne (cm)</w:t>
            </w:r>
          </w:p>
        </w:tc>
        <w:tc>
          <w:tcPr>
            <w:tcW w:w="17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:rsidR="00B651B4" w:rsidRPr="00176C7B" w:rsidRDefault="00B651B4" w:rsidP="00233C21">
            <w:pPr>
              <w:spacing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76C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Liczba punktów zamocowań</w:t>
            </w:r>
          </w:p>
        </w:tc>
        <w:tc>
          <w:tcPr>
            <w:tcW w:w="36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B651B4" w:rsidRPr="00176C7B" w:rsidRDefault="00B651B4" w:rsidP="00233C21">
            <w:pPr>
              <w:spacing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76C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Rozmieszczenie punktów zamocowań</w:t>
            </w:r>
          </w:p>
        </w:tc>
      </w:tr>
      <w:tr w:rsidR="00B651B4" w:rsidRPr="00176C7B" w:rsidTr="00233C21">
        <w:trPr>
          <w:tblCellSpacing w:w="0" w:type="dxa"/>
        </w:trPr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:rsidR="00B651B4" w:rsidRPr="00176C7B" w:rsidRDefault="00B651B4" w:rsidP="00233C21">
            <w:pPr>
              <w:spacing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76C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wysokość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:rsidR="00B651B4" w:rsidRPr="00176C7B" w:rsidRDefault="00B651B4" w:rsidP="00233C21">
            <w:pPr>
              <w:spacing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76C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szerokość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B651B4" w:rsidRPr="00176C7B" w:rsidRDefault="00B651B4" w:rsidP="00233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:rsidR="00B651B4" w:rsidRPr="00176C7B" w:rsidRDefault="00B651B4" w:rsidP="00233C21">
            <w:pPr>
              <w:spacing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76C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w nadprożu i progu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B651B4" w:rsidRPr="00176C7B" w:rsidRDefault="00B651B4" w:rsidP="00233C21">
            <w:pPr>
              <w:spacing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76C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na stojaka</w:t>
            </w:r>
          </w:p>
        </w:tc>
      </w:tr>
      <w:tr w:rsidR="00B651B4" w:rsidRPr="00176C7B" w:rsidTr="00233C21">
        <w:trPr>
          <w:tblCellSpacing w:w="0" w:type="dxa"/>
        </w:trPr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:rsidR="00B651B4" w:rsidRPr="00176C7B" w:rsidRDefault="00B651B4" w:rsidP="00233C21">
            <w:pPr>
              <w:spacing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76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Do 150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:rsidR="00B651B4" w:rsidRPr="00176C7B" w:rsidRDefault="00B651B4" w:rsidP="00233C21">
            <w:pPr>
              <w:spacing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76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do 150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:rsidR="00B651B4" w:rsidRPr="00176C7B" w:rsidRDefault="00B651B4" w:rsidP="00233C21">
            <w:pPr>
              <w:spacing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76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:rsidR="00B651B4" w:rsidRPr="00176C7B" w:rsidRDefault="00B651B4" w:rsidP="00233C21">
            <w:pPr>
              <w:spacing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76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nie mocuje się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B651B4" w:rsidRPr="00176C7B" w:rsidRDefault="00B651B4" w:rsidP="00233C21">
            <w:pPr>
              <w:spacing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76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po 2</w:t>
            </w:r>
          </w:p>
        </w:tc>
      </w:tr>
      <w:tr w:rsidR="00B651B4" w:rsidRPr="00176C7B" w:rsidTr="00233C21">
        <w:trPr>
          <w:tblCellSpacing w:w="0" w:type="dxa"/>
        </w:trPr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:rsidR="00B651B4" w:rsidRPr="00176C7B" w:rsidRDefault="00B651B4" w:rsidP="00233C21">
            <w:pPr>
              <w:spacing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:rsidR="00B651B4" w:rsidRPr="00176C7B" w:rsidRDefault="00B651B4" w:rsidP="00233C21">
            <w:pPr>
              <w:spacing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76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150±200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:rsidR="00B651B4" w:rsidRPr="00176C7B" w:rsidRDefault="00B651B4" w:rsidP="00233C21">
            <w:pPr>
              <w:spacing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76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:rsidR="00B651B4" w:rsidRPr="00176C7B" w:rsidRDefault="00B651B4" w:rsidP="00233C21">
            <w:pPr>
              <w:spacing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76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po 2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B651B4" w:rsidRPr="00176C7B" w:rsidRDefault="00B651B4" w:rsidP="00233C21">
            <w:pPr>
              <w:spacing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76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po 2</w:t>
            </w:r>
          </w:p>
        </w:tc>
      </w:tr>
      <w:tr w:rsidR="00B651B4" w:rsidRPr="00176C7B" w:rsidTr="00233C21">
        <w:trPr>
          <w:tblCellSpacing w:w="0" w:type="dxa"/>
        </w:trPr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:rsidR="00B651B4" w:rsidRPr="00176C7B" w:rsidRDefault="00B651B4" w:rsidP="00233C21">
            <w:pPr>
              <w:spacing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:rsidR="00B651B4" w:rsidRPr="00176C7B" w:rsidRDefault="00B651B4" w:rsidP="00233C21">
            <w:pPr>
              <w:spacing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76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powyżej 200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:rsidR="00B651B4" w:rsidRPr="00176C7B" w:rsidRDefault="00B651B4" w:rsidP="00233C21">
            <w:pPr>
              <w:spacing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76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:rsidR="00B651B4" w:rsidRPr="00176C7B" w:rsidRDefault="00B651B4" w:rsidP="00233C21">
            <w:pPr>
              <w:spacing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76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po 3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B651B4" w:rsidRPr="00176C7B" w:rsidRDefault="00B651B4" w:rsidP="00233C21">
            <w:pPr>
              <w:spacing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76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po 2</w:t>
            </w:r>
          </w:p>
        </w:tc>
      </w:tr>
      <w:tr w:rsidR="00B651B4" w:rsidRPr="00176C7B" w:rsidTr="00233C21">
        <w:trPr>
          <w:tblCellSpacing w:w="0" w:type="dxa"/>
        </w:trPr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:rsidR="00B651B4" w:rsidRPr="00176C7B" w:rsidRDefault="00B651B4" w:rsidP="00233C21">
            <w:pPr>
              <w:spacing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76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lastRenderedPageBreak/>
              <w:t>Powyżej 150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:rsidR="00B651B4" w:rsidRPr="00176C7B" w:rsidRDefault="00B651B4" w:rsidP="00233C21">
            <w:pPr>
              <w:spacing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76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do 150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:rsidR="00B651B4" w:rsidRPr="00176C7B" w:rsidRDefault="00B651B4" w:rsidP="00233C21">
            <w:pPr>
              <w:spacing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76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:rsidR="00B651B4" w:rsidRPr="00176C7B" w:rsidRDefault="00B651B4" w:rsidP="00233C21">
            <w:pPr>
              <w:spacing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76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nie mocuje się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B651B4" w:rsidRPr="00176C7B" w:rsidRDefault="00B651B4" w:rsidP="00233C21">
            <w:pPr>
              <w:spacing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76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po 3</w:t>
            </w:r>
          </w:p>
        </w:tc>
      </w:tr>
      <w:tr w:rsidR="00B651B4" w:rsidRPr="00176C7B" w:rsidTr="00233C21">
        <w:trPr>
          <w:tblCellSpacing w:w="0" w:type="dxa"/>
        </w:trPr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:rsidR="00B651B4" w:rsidRPr="00176C7B" w:rsidRDefault="00B651B4" w:rsidP="00233C21">
            <w:pPr>
              <w:spacing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:rsidR="00B651B4" w:rsidRPr="00176C7B" w:rsidRDefault="00B651B4" w:rsidP="00233C21">
            <w:pPr>
              <w:spacing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76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150±200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:rsidR="00B651B4" w:rsidRPr="00176C7B" w:rsidRDefault="00B651B4" w:rsidP="00233C21">
            <w:pPr>
              <w:spacing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76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:rsidR="00B651B4" w:rsidRPr="00176C7B" w:rsidRDefault="00B651B4" w:rsidP="00233C21">
            <w:pPr>
              <w:spacing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76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po 1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B651B4" w:rsidRPr="00176C7B" w:rsidRDefault="00B651B4" w:rsidP="00233C21">
            <w:pPr>
              <w:spacing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76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po 3</w:t>
            </w:r>
          </w:p>
        </w:tc>
      </w:tr>
      <w:tr w:rsidR="00B651B4" w:rsidRPr="00176C7B" w:rsidTr="00233C21">
        <w:trPr>
          <w:tblCellSpacing w:w="0" w:type="dxa"/>
        </w:trPr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:rsidR="00B651B4" w:rsidRPr="00176C7B" w:rsidRDefault="00B651B4" w:rsidP="00233C21">
            <w:pPr>
              <w:spacing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:rsidR="00B651B4" w:rsidRPr="00176C7B" w:rsidRDefault="00B651B4" w:rsidP="00233C21">
            <w:pPr>
              <w:spacing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76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powyżej 200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:rsidR="00B651B4" w:rsidRPr="00176C7B" w:rsidRDefault="00B651B4" w:rsidP="00233C21">
            <w:pPr>
              <w:spacing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76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100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:rsidR="00B651B4" w:rsidRPr="00176C7B" w:rsidRDefault="00B651B4" w:rsidP="00233C21">
            <w:pPr>
              <w:spacing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76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po 2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B651B4" w:rsidRPr="00176C7B" w:rsidRDefault="00B651B4" w:rsidP="00233C21">
            <w:pPr>
              <w:keepNext/>
              <w:spacing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76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po 3</w:t>
            </w:r>
          </w:p>
        </w:tc>
      </w:tr>
    </w:tbl>
    <w:p w:rsidR="00B651B4" w:rsidRPr="00176C7B" w:rsidRDefault="00B651B4" w:rsidP="00B651B4">
      <w:pPr>
        <w:keepNext/>
        <w:spacing w:after="0" w:line="240" w:lineRule="auto"/>
        <w:ind w:left="39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B651B4" w:rsidRPr="00176C7B" w:rsidRDefault="00B651B4" w:rsidP="00B651B4">
      <w:pPr>
        <w:keepNext/>
        <w:spacing w:after="0" w:line="240" w:lineRule="auto"/>
        <w:ind w:left="992" w:hanging="595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5.1.3.  Skrzydła drzwiowe, ościeżnice powinny mieć usunięte wszystkie drobne wady powierzchniowe, </w:t>
      </w:r>
      <w:proofErr w:type="spellStart"/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np</w:t>
      </w:r>
      <w:proofErr w:type="spellEnd"/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pęknięcia, wyrwy.</w:t>
      </w:r>
    </w:p>
    <w:p w:rsidR="00B651B4" w:rsidRPr="00176C7B" w:rsidRDefault="00B651B4" w:rsidP="00B651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>5.2. Osadzanie i uszczelnianie stolarki</w:t>
      </w:r>
    </w:p>
    <w:p w:rsidR="00B651B4" w:rsidRPr="00176C7B" w:rsidRDefault="00B651B4" w:rsidP="00B651B4">
      <w:pPr>
        <w:keepNext/>
        <w:spacing w:after="0" w:line="240" w:lineRule="auto"/>
        <w:ind w:left="397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5.2.</w:t>
      </w:r>
      <w:r w:rsidR="002D1B7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1</w:t>
      </w: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 Osadzanie stolarki drzwiowej</w:t>
      </w:r>
    </w:p>
    <w:p w:rsidR="00B651B4" w:rsidRPr="00176C7B" w:rsidRDefault="00B651B4" w:rsidP="00B651B4">
      <w:pPr>
        <w:spacing w:after="0" w:line="240" w:lineRule="auto"/>
        <w:ind w:left="1276" w:hanging="284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Dokładność wykonania ościeży powinna odpowiadać wymogom dla robót murowych wg SST B.08.00.00.</w:t>
      </w:r>
    </w:p>
    <w:p w:rsidR="00B651B4" w:rsidRPr="00176C7B" w:rsidRDefault="00B651B4" w:rsidP="00B651B4">
      <w:pPr>
        <w:spacing w:after="0" w:line="240" w:lineRule="auto"/>
        <w:ind w:left="1276" w:hanging="284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Ościeżnicę mocować za pomocą kotew lub haków osadzonych w ościeżu. Ościeżnice należy zabezpieczyć przed korozją biologiczną od strony muru.</w:t>
      </w:r>
    </w:p>
    <w:p w:rsidR="00B651B4" w:rsidRPr="00176C7B" w:rsidRDefault="00B651B4" w:rsidP="00B651B4">
      <w:pPr>
        <w:spacing w:after="0" w:line="240" w:lineRule="auto"/>
        <w:ind w:left="1276" w:hanging="284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Szczeliny między ościeżnicą a murem wypełnić materiałem izolacyjnym dopuszczonym do tego celu świadectwem ITB.</w:t>
      </w:r>
    </w:p>
    <w:p w:rsidR="00B651B4" w:rsidRPr="00176C7B" w:rsidRDefault="00B651B4" w:rsidP="00B651B4">
      <w:pPr>
        <w:spacing w:after="0" w:line="240" w:lineRule="auto"/>
        <w:ind w:left="1276" w:hanging="284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Wrota i bramy powinny być wbudowane zgodnie z dokumentacją projektową.</w:t>
      </w:r>
    </w:p>
    <w:p w:rsidR="00B651B4" w:rsidRPr="00176C7B" w:rsidRDefault="00B651B4" w:rsidP="006239B8">
      <w:pPr>
        <w:spacing w:after="0" w:line="240" w:lineRule="auto"/>
        <w:ind w:left="1276" w:hanging="284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Przed trwałym zamocowaniem należy sprawdzić ustawienie ościeżnic w pionie i poziomie; w wy</w:t>
      </w: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softHyphen/>
        <w:t>padku bram bez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ościeżnicowych sprawdzić ustawienie zawiasów kotwionych w ościeżu.</w:t>
      </w:r>
    </w:p>
    <w:p w:rsidR="00B651B4" w:rsidRPr="00176C7B" w:rsidRDefault="00B651B4" w:rsidP="00B651B4">
      <w:pPr>
        <w:spacing w:after="0" w:line="240" w:lineRule="auto"/>
        <w:ind w:left="39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B651B4" w:rsidRPr="00176C7B" w:rsidRDefault="00B651B4" w:rsidP="00B651B4">
      <w:pPr>
        <w:spacing w:after="0" w:line="240" w:lineRule="auto"/>
        <w:ind w:left="39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B651B4" w:rsidRPr="00176C7B" w:rsidRDefault="00B651B4" w:rsidP="00B651B4">
      <w:pPr>
        <w:spacing w:after="0" w:line="240" w:lineRule="auto"/>
        <w:ind w:left="39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Dopuszczalne wymiary luzów w stykach elementów stolarskich.</w:t>
      </w:r>
    </w:p>
    <w:tbl>
      <w:tblPr>
        <w:tblW w:w="876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338"/>
        <w:gridCol w:w="3133"/>
        <w:gridCol w:w="3289"/>
      </w:tblGrid>
      <w:tr w:rsidR="00B651B4" w:rsidRPr="00176C7B" w:rsidTr="00233C21">
        <w:trPr>
          <w:tblCellSpacing w:w="0" w:type="dxa"/>
          <w:jc w:val="center"/>
        </w:trPr>
        <w:tc>
          <w:tcPr>
            <w:tcW w:w="22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:rsidR="00B651B4" w:rsidRPr="00176C7B" w:rsidRDefault="00B651B4" w:rsidP="00233C21">
            <w:pPr>
              <w:spacing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76C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Miejsca luzów</w:t>
            </w:r>
          </w:p>
        </w:tc>
        <w:tc>
          <w:tcPr>
            <w:tcW w:w="6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B651B4" w:rsidRPr="00176C7B" w:rsidRDefault="00B651B4" w:rsidP="00233C21">
            <w:pPr>
              <w:spacing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76C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Wartość luzu i odchyłek</w:t>
            </w:r>
          </w:p>
        </w:tc>
      </w:tr>
      <w:tr w:rsidR="00B651B4" w:rsidRPr="00176C7B" w:rsidTr="00233C21">
        <w:trPr>
          <w:tblCellSpacing w:w="0" w:type="dxa"/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B651B4" w:rsidRPr="00176C7B" w:rsidRDefault="00B651B4" w:rsidP="00233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:rsidR="00B651B4" w:rsidRPr="00176C7B" w:rsidRDefault="00B651B4" w:rsidP="00233C21">
            <w:pPr>
              <w:spacing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76C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okien</w:t>
            </w: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B651B4" w:rsidRPr="00176C7B" w:rsidRDefault="00B651B4" w:rsidP="00233C21">
            <w:pPr>
              <w:spacing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76C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drzwi</w:t>
            </w:r>
          </w:p>
        </w:tc>
      </w:tr>
      <w:tr w:rsidR="00B651B4" w:rsidRPr="00176C7B" w:rsidTr="00233C21">
        <w:trPr>
          <w:tblCellSpacing w:w="0" w:type="dxa"/>
          <w:jc w:val="center"/>
        </w:trPr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:rsidR="00B651B4" w:rsidRPr="00176C7B" w:rsidRDefault="00B651B4" w:rsidP="00233C21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76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Luzy między skrzydłami</w:t>
            </w: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:rsidR="00B651B4" w:rsidRPr="00176C7B" w:rsidRDefault="00B651B4" w:rsidP="00233C21">
            <w:pPr>
              <w:spacing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76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+2</w:t>
            </w: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B651B4" w:rsidRPr="00176C7B" w:rsidRDefault="00B651B4" w:rsidP="00233C21">
            <w:pPr>
              <w:spacing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76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+2</w:t>
            </w:r>
          </w:p>
        </w:tc>
      </w:tr>
      <w:tr w:rsidR="00B651B4" w:rsidRPr="00176C7B" w:rsidTr="00233C21">
        <w:trPr>
          <w:trHeight w:val="120"/>
          <w:tblCellSpacing w:w="0" w:type="dxa"/>
          <w:jc w:val="center"/>
        </w:trPr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:rsidR="00B651B4" w:rsidRPr="00176C7B" w:rsidRDefault="00B651B4" w:rsidP="00233C21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76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Między skrzydłami a ościeżnicą</w:t>
            </w: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:rsidR="00B651B4" w:rsidRPr="00176C7B" w:rsidRDefault="00B651B4" w:rsidP="00233C21">
            <w:pPr>
              <w:spacing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76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–1</w:t>
            </w: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B651B4" w:rsidRPr="00176C7B" w:rsidRDefault="00B651B4" w:rsidP="00233C21">
            <w:pPr>
              <w:spacing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76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–1</w:t>
            </w:r>
          </w:p>
        </w:tc>
      </w:tr>
    </w:tbl>
    <w:p w:rsidR="00B651B4" w:rsidRPr="00176C7B" w:rsidRDefault="00B651B4" w:rsidP="00B651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B651B4" w:rsidRPr="00176C7B" w:rsidRDefault="00B651B4" w:rsidP="00B651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>5.3. Powłoki malarskie</w:t>
      </w:r>
    </w:p>
    <w:p w:rsidR="00B651B4" w:rsidRPr="00176C7B" w:rsidRDefault="00B651B4" w:rsidP="00B651B4">
      <w:pPr>
        <w:spacing w:after="0" w:line="240" w:lineRule="auto"/>
        <w:ind w:left="397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Powierzchnia powłok nie powinna mieć uszkodzeń.</w:t>
      </w:r>
    </w:p>
    <w:p w:rsidR="00B651B4" w:rsidRPr="00176C7B" w:rsidRDefault="00B651B4" w:rsidP="00B651B4">
      <w:pPr>
        <w:spacing w:after="0" w:line="240" w:lineRule="auto"/>
        <w:ind w:left="397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Barwa powłoki powinna być jednolita, bez widocznych poprawek, śladów pędzla, rys i odprysków.</w:t>
      </w:r>
    </w:p>
    <w:p w:rsidR="00B651B4" w:rsidRPr="00176C7B" w:rsidRDefault="00B651B4" w:rsidP="00B651B4">
      <w:pPr>
        <w:spacing w:after="0" w:line="240" w:lineRule="auto"/>
        <w:ind w:left="397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Wykonane powłoki nie powinny wydzielać nieprzyjemnego zapachu i zawierać substancji szkodliwych dla zdrowia.</w:t>
      </w:r>
    </w:p>
    <w:p w:rsidR="00B651B4" w:rsidRPr="00176C7B" w:rsidRDefault="00B651B4" w:rsidP="00B651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6. Kontrola jakości</w:t>
      </w:r>
    </w:p>
    <w:p w:rsidR="00B651B4" w:rsidRPr="00176C7B" w:rsidRDefault="00B651B4" w:rsidP="00B651B4">
      <w:pPr>
        <w:spacing w:after="0" w:line="240" w:lineRule="auto"/>
        <w:ind w:left="425" w:hanging="425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>6.1. Zasady kontroli jakości</w:t>
      </w: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powinny być zgodne z wymogami PN-88/B-10085 dla stolarki okiennej i drzwiowej, PN-72/B-10180 dla robót szklarskich.</w:t>
      </w:r>
    </w:p>
    <w:p w:rsidR="00B651B4" w:rsidRPr="00176C7B" w:rsidRDefault="00B651B4" w:rsidP="00B651B4">
      <w:pPr>
        <w:spacing w:after="0" w:line="240" w:lineRule="auto"/>
        <w:ind w:left="425" w:hanging="425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>6.2. Ocena jakości powinna obejmować:</w:t>
      </w:r>
    </w:p>
    <w:p w:rsidR="00B651B4" w:rsidRPr="00176C7B" w:rsidRDefault="00B651B4" w:rsidP="00B651B4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sprawdzenie zgodności wymiarów,</w:t>
      </w:r>
    </w:p>
    <w:p w:rsidR="00B651B4" w:rsidRPr="00176C7B" w:rsidRDefault="00B651B4" w:rsidP="00B651B4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sprawdzenie zgodności elementów odtwarzanych z elementami dostarczonymi do odwzorowania,</w:t>
      </w:r>
    </w:p>
    <w:p w:rsidR="00B651B4" w:rsidRPr="00176C7B" w:rsidRDefault="00B651B4" w:rsidP="00B651B4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sprawdzenie jakości materiałów z których została wykonana stolarka,</w:t>
      </w:r>
    </w:p>
    <w:p w:rsidR="00B651B4" w:rsidRPr="00176C7B" w:rsidRDefault="00B651B4" w:rsidP="00B651B4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sprawdzenie prawidłowości wykonania z uwzględnieniem szczegółów konstrukcyjnych,</w:t>
      </w:r>
    </w:p>
    <w:p w:rsidR="00B651B4" w:rsidRPr="00176C7B" w:rsidRDefault="00B651B4" w:rsidP="00B651B4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sprawdzenie działania skrzydeł i elementów ruchomych, okuć oraz ich funkcjonowania,</w:t>
      </w:r>
    </w:p>
    <w:p w:rsidR="00B651B4" w:rsidRPr="00176C7B" w:rsidRDefault="00B651B4" w:rsidP="00B651B4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>sprawdzenie prawidłowości zmontowania i uszczelnienia.</w:t>
      </w:r>
    </w:p>
    <w:p w:rsidR="00B651B4" w:rsidRPr="00176C7B" w:rsidRDefault="00B651B4" w:rsidP="00B651B4">
      <w:pPr>
        <w:spacing w:after="0" w:line="240" w:lineRule="auto"/>
        <w:ind w:left="397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Roboty podlegają odbiorowi.</w:t>
      </w:r>
    </w:p>
    <w:p w:rsidR="00B651B4" w:rsidRPr="00176C7B" w:rsidRDefault="00B651B4" w:rsidP="00B651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7. Obmiar robót</w:t>
      </w:r>
    </w:p>
    <w:p w:rsidR="00B651B4" w:rsidRPr="00176C7B" w:rsidRDefault="00B651B4" w:rsidP="00B651B4">
      <w:pPr>
        <w:spacing w:after="0" w:line="240" w:lineRule="auto"/>
        <w:ind w:left="397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Jednostką obmiarową robót jest:</w:t>
      </w:r>
    </w:p>
    <w:p w:rsidR="00B651B4" w:rsidRPr="00176C7B" w:rsidRDefault="00B651B4" w:rsidP="00B651B4">
      <w:pPr>
        <w:spacing w:after="0" w:line="240" w:lineRule="auto"/>
        <w:ind w:left="397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– szt. wbudowanej stolarki w świetle ościeżnic.</w:t>
      </w:r>
    </w:p>
    <w:p w:rsidR="00B651B4" w:rsidRPr="00176C7B" w:rsidRDefault="00B651B4" w:rsidP="00B651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8. Odbiór robót</w:t>
      </w:r>
    </w:p>
    <w:p w:rsidR="00B651B4" w:rsidRPr="00176C7B" w:rsidRDefault="00B651B4" w:rsidP="00B651B4">
      <w:pPr>
        <w:spacing w:after="0" w:line="240" w:lineRule="auto"/>
        <w:ind w:left="397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Wszystkie roboty podlegają zasadom odbioru robót zanikających.</w:t>
      </w:r>
    </w:p>
    <w:p w:rsidR="00B651B4" w:rsidRPr="00176C7B" w:rsidRDefault="00B651B4" w:rsidP="00B651B4">
      <w:pPr>
        <w:spacing w:after="0" w:line="240" w:lineRule="auto"/>
        <w:ind w:left="397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Odbiór obejmuje wszystkie materiały podane w punkcie 2, oraz czynności wyszczególnione w punkcie 5.</w:t>
      </w:r>
    </w:p>
    <w:p w:rsidR="00B651B4" w:rsidRPr="00176C7B" w:rsidRDefault="00B651B4" w:rsidP="00B651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9. Podstawa płatności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Dla robót podstaw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ą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p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atno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ś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ci jest warto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ść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(kwota) podana przez wykonawc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ę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i przyj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ę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ta przez zamawiaj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cego w dokumentach umownych ( ofercie).</w:t>
      </w:r>
    </w:p>
    <w:p w:rsidR="00B651B4" w:rsidRPr="00176C7B" w:rsidRDefault="00B651B4" w:rsidP="00B651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10. Przepisy związane</w:t>
      </w:r>
    </w:p>
    <w:p w:rsidR="00B651B4" w:rsidRPr="00176C7B" w:rsidRDefault="00B651B4" w:rsidP="00B651B4">
      <w:pPr>
        <w:spacing w:after="0" w:line="240" w:lineRule="auto"/>
        <w:ind w:left="2693" w:hanging="2126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PN-B-10085:2001 Stolarka budowlana. Okna i drzwi. Wymagania i badania.</w:t>
      </w:r>
    </w:p>
    <w:p w:rsidR="00B651B4" w:rsidRPr="00176C7B" w:rsidRDefault="00B651B4" w:rsidP="00B651B4">
      <w:pPr>
        <w:spacing w:after="0" w:line="240" w:lineRule="auto"/>
        <w:ind w:left="2693" w:hanging="2126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PN-72/B-10180 Roboty szklarskie. Warunki i badania techniczne przy odbiorze.</w:t>
      </w:r>
    </w:p>
    <w:p w:rsidR="00B651B4" w:rsidRPr="00176C7B" w:rsidRDefault="00B651B4" w:rsidP="00B651B4">
      <w:pPr>
        <w:spacing w:after="0" w:line="240" w:lineRule="auto"/>
        <w:ind w:left="2693" w:hanging="2126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PN-78/B-13050 Szkło płaskie walcowane.</w:t>
      </w:r>
    </w:p>
    <w:p w:rsidR="00B651B4" w:rsidRPr="00176C7B" w:rsidRDefault="00B651B4" w:rsidP="00B651B4">
      <w:pPr>
        <w:spacing w:after="0" w:line="240" w:lineRule="auto"/>
        <w:ind w:left="2693" w:hanging="2126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PN-75/B-94000 Okucia budowlane. Podział.</w:t>
      </w:r>
    </w:p>
    <w:p w:rsidR="00B651B4" w:rsidRPr="00176C7B" w:rsidRDefault="00B651B4" w:rsidP="00B651B4">
      <w:pPr>
        <w:spacing w:after="0" w:line="240" w:lineRule="auto"/>
        <w:ind w:left="2693" w:hanging="2126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76C7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PN-B-30150:97 Kit budowlany trwale plastyczny.</w:t>
      </w:r>
    </w:p>
    <w:p w:rsidR="00B651B4" w:rsidRPr="00176C7B" w:rsidRDefault="00B651B4" w:rsidP="00B651B4">
      <w:pPr>
        <w:pStyle w:val="western"/>
        <w:pageBreakBefore/>
        <w:spacing w:before="0" w:beforeAutospacing="0" w:after="0"/>
        <w:ind w:left="851" w:hanging="851"/>
      </w:pPr>
      <w:r>
        <w:rPr>
          <w:b/>
          <w:bCs/>
        </w:rPr>
        <w:lastRenderedPageBreak/>
        <w:t>ST-000</w:t>
      </w:r>
      <w:r w:rsidR="006239B8">
        <w:rPr>
          <w:b/>
          <w:bCs/>
        </w:rPr>
        <w:t>5</w:t>
      </w:r>
      <w:r>
        <w:rPr>
          <w:b/>
          <w:bCs/>
        </w:rPr>
        <w:t xml:space="preserve"> </w:t>
      </w:r>
      <w:r w:rsidRPr="00176C7B">
        <w:rPr>
          <w:b/>
          <w:bCs/>
        </w:rPr>
        <w:t xml:space="preserve"> ROBOTY MALARSKIE</w:t>
      </w:r>
      <w:bookmarkStart w:id="0" w:name="_GoBack"/>
      <w:bookmarkEnd w:id="0"/>
    </w:p>
    <w:p w:rsidR="00B651B4" w:rsidRPr="00176C7B" w:rsidRDefault="00B651B4" w:rsidP="00B651B4">
      <w:pPr>
        <w:pStyle w:val="NormalnyWeb"/>
        <w:spacing w:before="0" w:beforeAutospacing="0" w:after="0"/>
      </w:pPr>
    </w:p>
    <w:p w:rsidR="00B651B4" w:rsidRPr="00176C7B" w:rsidRDefault="00B651B4" w:rsidP="00B651B4">
      <w:pPr>
        <w:pStyle w:val="NormalnyWeb"/>
        <w:spacing w:before="0" w:beforeAutospacing="0" w:after="0"/>
      </w:pPr>
      <w:r w:rsidRPr="00176C7B">
        <w:rPr>
          <w:b/>
          <w:bCs/>
        </w:rPr>
        <w:t>1. Wstęp</w:t>
      </w:r>
    </w:p>
    <w:p w:rsidR="00B651B4" w:rsidRPr="00176C7B" w:rsidRDefault="00B651B4" w:rsidP="00B651B4">
      <w:pPr>
        <w:pStyle w:val="NormalnyWeb"/>
        <w:spacing w:before="0" w:beforeAutospacing="0" w:after="0"/>
      </w:pPr>
      <w:r w:rsidRPr="00176C7B">
        <w:rPr>
          <w:u w:val="single"/>
        </w:rPr>
        <w:t>1.1. Przedmiot SST.</w:t>
      </w:r>
    </w:p>
    <w:p w:rsidR="00B651B4" w:rsidRPr="00176C7B" w:rsidRDefault="00B651B4" w:rsidP="00B651B4">
      <w:pPr>
        <w:pStyle w:val="NormalnyWeb"/>
        <w:spacing w:before="0" w:beforeAutospacing="0" w:after="0"/>
        <w:ind w:left="397"/>
      </w:pPr>
      <w:r w:rsidRPr="00176C7B">
        <w:t>Przedmiotem niniejszej szczegółowej specyfikacji technicznej są wymagania dotyczące wykonania i odbioru robót malarskich.</w:t>
      </w:r>
    </w:p>
    <w:p w:rsidR="00B651B4" w:rsidRPr="00176C7B" w:rsidRDefault="00B651B4" w:rsidP="00B651B4">
      <w:pPr>
        <w:pStyle w:val="NormalnyWeb"/>
        <w:spacing w:before="0" w:beforeAutospacing="0" w:after="0"/>
      </w:pPr>
      <w:r w:rsidRPr="00176C7B">
        <w:rPr>
          <w:u w:val="single"/>
        </w:rPr>
        <w:t>1.2. Zakres stosowania SST.</w:t>
      </w:r>
    </w:p>
    <w:p w:rsidR="00B651B4" w:rsidRPr="00176C7B" w:rsidRDefault="00B651B4" w:rsidP="00B651B4">
      <w:pPr>
        <w:pStyle w:val="NormalnyWeb"/>
        <w:spacing w:before="0" w:beforeAutospacing="0" w:after="0"/>
        <w:ind w:left="397"/>
      </w:pPr>
      <w:r w:rsidRPr="00176C7B">
        <w:t>Szczegółowa specyfikacja techniczna jest stosowana jako dokument przetargowy i kontraktowy przy zlecaniu i realizacji robót wymienionych w pkt. 1.1.</w:t>
      </w:r>
    </w:p>
    <w:p w:rsidR="00B651B4" w:rsidRPr="00176C7B" w:rsidRDefault="00B651B4" w:rsidP="00B651B4">
      <w:pPr>
        <w:pStyle w:val="NormalnyWeb"/>
        <w:spacing w:before="0" w:beforeAutospacing="0" w:after="0"/>
      </w:pPr>
      <w:r w:rsidRPr="00176C7B">
        <w:rPr>
          <w:u w:val="single"/>
        </w:rPr>
        <w:t>1.3. Zakres robót objętych SST.</w:t>
      </w:r>
    </w:p>
    <w:p w:rsidR="00B651B4" w:rsidRPr="00176C7B" w:rsidRDefault="00B651B4" w:rsidP="00B651B4">
      <w:pPr>
        <w:pStyle w:val="NormalnyWeb"/>
        <w:spacing w:before="0" w:beforeAutospacing="0" w:after="0"/>
        <w:ind w:left="397"/>
      </w:pPr>
      <w:r w:rsidRPr="00176C7B">
        <w:t>Roboty, których dotyczy specyfikacja, obejmują wszystkie czynności umożliwiające i mające na celu wykonanie następujących robót malarskich:</w:t>
      </w:r>
    </w:p>
    <w:p w:rsidR="00B651B4" w:rsidRPr="00176C7B" w:rsidRDefault="00B651B4" w:rsidP="00B651B4">
      <w:pPr>
        <w:pStyle w:val="NormalnyWeb"/>
        <w:spacing w:before="0" w:beforeAutospacing="0" w:after="0"/>
        <w:ind w:left="397"/>
      </w:pPr>
      <w:r w:rsidRPr="00176C7B">
        <w:t>B.15.02.00 Malowanie tynków.</w:t>
      </w:r>
    </w:p>
    <w:p w:rsidR="00B651B4" w:rsidRPr="00176C7B" w:rsidRDefault="00B651B4" w:rsidP="00B651B4">
      <w:pPr>
        <w:pStyle w:val="NormalnyWeb"/>
        <w:spacing w:before="0" w:beforeAutospacing="0" w:after="0"/>
      </w:pPr>
      <w:r w:rsidRPr="00176C7B">
        <w:rPr>
          <w:u w:val="single"/>
        </w:rPr>
        <w:t>1.4. Określenia podstawowe.</w:t>
      </w:r>
    </w:p>
    <w:p w:rsidR="00B651B4" w:rsidRPr="00176C7B" w:rsidRDefault="00B651B4" w:rsidP="00B651B4">
      <w:pPr>
        <w:pStyle w:val="NormalnyWeb"/>
        <w:spacing w:before="0" w:beforeAutospacing="0" w:after="0"/>
        <w:ind w:left="397"/>
      </w:pPr>
      <w:r w:rsidRPr="00176C7B">
        <w:t>Określenia podane w niniejszej SST są zgodne z obowiązującymi odpowiednimi normami.</w:t>
      </w:r>
    </w:p>
    <w:p w:rsidR="00B651B4" w:rsidRPr="00176C7B" w:rsidRDefault="00B651B4" w:rsidP="00B651B4">
      <w:pPr>
        <w:pStyle w:val="NormalnyWeb"/>
        <w:spacing w:before="0" w:beforeAutospacing="0" w:after="0"/>
      </w:pPr>
      <w:r w:rsidRPr="00176C7B">
        <w:rPr>
          <w:u w:val="single"/>
        </w:rPr>
        <w:t>1.5. Ogólne wymagania dotyczące robót.</w:t>
      </w:r>
    </w:p>
    <w:p w:rsidR="00B651B4" w:rsidRPr="00176C7B" w:rsidRDefault="00B651B4" w:rsidP="00B651B4">
      <w:pPr>
        <w:pStyle w:val="NormalnyWeb"/>
        <w:spacing w:before="0" w:beforeAutospacing="0" w:after="0"/>
        <w:ind w:left="397"/>
      </w:pPr>
      <w:r w:rsidRPr="00176C7B">
        <w:t>Wykonawca robót jest odpowiedzialny za jakość ich wykonania oraz za zgodność z dokumentacją projektową, SST i poleceniami Inżyniera.</w:t>
      </w:r>
    </w:p>
    <w:p w:rsidR="00B651B4" w:rsidRPr="00176C7B" w:rsidRDefault="00B651B4" w:rsidP="00B651B4">
      <w:pPr>
        <w:pStyle w:val="NormalnyWeb"/>
        <w:spacing w:before="0" w:beforeAutospacing="0" w:after="0"/>
      </w:pPr>
      <w:r w:rsidRPr="00176C7B">
        <w:rPr>
          <w:b/>
          <w:bCs/>
        </w:rPr>
        <w:t>2. Materiały</w:t>
      </w:r>
    </w:p>
    <w:p w:rsidR="00B651B4" w:rsidRPr="00176C7B" w:rsidRDefault="00B651B4" w:rsidP="00B651B4">
      <w:pPr>
        <w:pStyle w:val="NormalnyWeb"/>
        <w:spacing w:before="0" w:beforeAutospacing="0" w:after="0"/>
      </w:pPr>
      <w:r w:rsidRPr="00176C7B">
        <w:rPr>
          <w:u w:val="single"/>
        </w:rPr>
        <w:t>2.1. Woda (PN-EN 1008:2004)</w:t>
      </w:r>
    </w:p>
    <w:p w:rsidR="00B651B4" w:rsidRPr="00176C7B" w:rsidRDefault="00B651B4" w:rsidP="00B651B4">
      <w:pPr>
        <w:pStyle w:val="NormalnyWeb"/>
        <w:spacing w:before="0" w:beforeAutospacing="0" w:after="0"/>
        <w:ind w:left="397"/>
      </w:pPr>
      <w:r w:rsidRPr="00176C7B">
        <w:t>Do przygotowania farb stosować można każdą wodę zdatną do picia. Niedozwolone jest użycie wód ściekowych, kanalizacyjnych bagiennych oraz wód zawierających tłuszcze organiczne, oleje i muł.</w:t>
      </w:r>
    </w:p>
    <w:p w:rsidR="00B651B4" w:rsidRPr="00176C7B" w:rsidRDefault="00B651B4" w:rsidP="00B651B4">
      <w:pPr>
        <w:pStyle w:val="NormalnyWeb"/>
        <w:spacing w:before="0" w:beforeAutospacing="0" w:after="0"/>
      </w:pPr>
      <w:r w:rsidRPr="00176C7B">
        <w:rPr>
          <w:u w:val="single"/>
        </w:rPr>
        <w:t>2.2. Mleko wapienne</w:t>
      </w:r>
    </w:p>
    <w:p w:rsidR="00B651B4" w:rsidRPr="00176C7B" w:rsidRDefault="00B651B4" w:rsidP="00B651B4">
      <w:pPr>
        <w:pStyle w:val="NormalnyWeb"/>
        <w:spacing w:before="0" w:beforeAutospacing="0" w:after="0"/>
        <w:ind w:left="397"/>
      </w:pPr>
      <w:r w:rsidRPr="00176C7B">
        <w:t>Mleko wapienne powinno mieć postać cieczy o gęstości śmietany, uzyskanej przez rozcieńczenie 1 częś</w:t>
      </w:r>
      <w:r w:rsidRPr="00176C7B">
        <w:softHyphen/>
        <w:t>ci ciasta wapiennego z 3 częściami wody, tworzącą jednolitą masę bez grudek i zanie</w:t>
      </w:r>
      <w:r w:rsidRPr="00176C7B">
        <w:softHyphen/>
        <w:t>czyszczeń.</w:t>
      </w:r>
    </w:p>
    <w:p w:rsidR="00B651B4" w:rsidRPr="00176C7B" w:rsidRDefault="00B651B4" w:rsidP="00B651B4">
      <w:pPr>
        <w:pStyle w:val="NormalnyWeb"/>
        <w:spacing w:before="0" w:beforeAutospacing="0" w:after="0"/>
      </w:pPr>
      <w:r w:rsidRPr="00176C7B">
        <w:rPr>
          <w:u w:val="single"/>
        </w:rPr>
        <w:t>2.3. Spoiwa bezwodne</w:t>
      </w:r>
    </w:p>
    <w:p w:rsidR="00B651B4" w:rsidRPr="00176C7B" w:rsidRDefault="00B651B4" w:rsidP="00B651B4">
      <w:pPr>
        <w:pStyle w:val="NormalnyWeb"/>
        <w:keepNext/>
        <w:spacing w:before="0" w:beforeAutospacing="0" w:after="0"/>
        <w:ind w:left="992" w:hanging="595"/>
      </w:pPr>
      <w:r w:rsidRPr="00176C7B">
        <w:t>2.3.1. Pokost lniany powinien być cieczą oleistą o zabarwieniu od żółtego do ciemnobrązowego i od</w:t>
      </w:r>
      <w:r w:rsidRPr="00176C7B">
        <w:softHyphen/>
        <w:t>po</w:t>
      </w:r>
      <w:r w:rsidRPr="00176C7B">
        <w:softHyphen/>
        <w:t>wiadającą wymaganiom normy państwowej.</w:t>
      </w:r>
    </w:p>
    <w:p w:rsidR="00B651B4" w:rsidRPr="00176C7B" w:rsidRDefault="00B651B4" w:rsidP="00B651B4">
      <w:pPr>
        <w:pStyle w:val="NormalnyWeb"/>
        <w:keepNext/>
        <w:spacing w:before="0" w:beforeAutospacing="0" w:after="0"/>
        <w:ind w:left="992" w:hanging="595"/>
      </w:pPr>
      <w:r w:rsidRPr="00176C7B">
        <w:t>2.3.2. Pokost syntetyczny powinien być używany w postaci cieczy, barwy od jasnożółtej do bru</w:t>
      </w:r>
      <w:r w:rsidRPr="00176C7B">
        <w:softHyphen/>
        <w:t>nat</w:t>
      </w:r>
      <w:r w:rsidRPr="00176C7B">
        <w:softHyphen/>
        <w:t>nej, będącej roztworem żywicy kalafoniowej lub innej w lotnych rozpuszczalnikach, z ewen</w:t>
      </w:r>
      <w:r w:rsidRPr="00176C7B">
        <w:softHyphen/>
        <w:t>tualnym dodatkiem modyfikującym, o właściwościach technicznych zbliżonych do pokostu naturalnego, lecz o krótszym czasie schnięcia. Powinien on odpowiadać wymaganiom normy państwowej lub świadectwa dopuszczenia do stosowania w budownictwie.</w:t>
      </w:r>
    </w:p>
    <w:p w:rsidR="00B651B4" w:rsidRPr="00176C7B" w:rsidRDefault="00B651B4" w:rsidP="00B651B4">
      <w:pPr>
        <w:pStyle w:val="NormalnyWeb"/>
        <w:spacing w:before="0" w:beforeAutospacing="0" w:after="0"/>
      </w:pPr>
      <w:r w:rsidRPr="00176C7B">
        <w:rPr>
          <w:u w:val="single"/>
        </w:rPr>
        <w:t>2.4. Rozcieńczalniki</w:t>
      </w:r>
    </w:p>
    <w:p w:rsidR="00B651B4" w:rsidRPr="00176C7B" w:rsidRDefault="00B651B4" w:rsidP="00B651B4">
      <w:pPr>
        <w:pStyle w:val="NormalnyWeb"/>
        <w:spacing w:before="0" w:beforeAutospacing="0" w:after="0"/>
        <w:ind w:left="397"/>
      </w:pPr>
      <w:r w:rsidRPr="00176C7B">
        <w:t>W zależności od rodzaju farby należy stosować:</w:t>
      </w:r>
    </w:p>
    <w:p w:rsidR="00B651B4" w:rsidRPr="00176C7B" w:rsidRDefault="00B651B4" w:rsidP="00B651B4">
      <w:pPr>
        <w:pStyle w:val="NormalnyWeb"/>
        <w:numPr>
          <w:ilvl w:val="0"/>
          <w:numId w:val="17"/>
        </w:numPr>
        <w:spacing w:before="0" w:beforeAutospacing="0" w:after="0"/>
      </w:pPr>
      <w:r w:rsidRPr="00176C7B">
        <w:t>wodę – do farb wapiennych,</w:t>
      </w:r>
    </w:p>
    <w:p w:rsidR="00B651B4" w:rsidRPr="00176C7B" w:rsidRDefault="00B651B4" w:rsidP="00B651B4">
      <w:pPr>
        <w:pStyle w:val="NormalnyWeb"/>
        <w:numPr>
          <w:ilvl w:val="0"/>
          <w:numId w:val="17"/>
        </w:numPr>
        <w:spacing w:before="0" w:beforeAutospacing="0" w:after="0"/>
      </w:pPr>
      <w:r w:rsidRPr="00176C7B">
        <w:t>terpentynę i benzynę – do farb i emalii olejnych,</w:t>
      </w:r>
    </w:p>
    <w:p w:rsidR="00B651B4" w:rsidRPr="00176C7B" w:rsidRDefault="00B651B4" w:rsidP="00B651B4">
      <w:pPr>
        <w:pStyle w:val="NormalnyWeb"/>
        <w:numPr>
          <w:ilvl w:val="0"/>
          <w:numId w:val="17"/>
        </w:numPr>
        <w:spacing w:before="0" w:beforeAutospacing="0" w:after="0"/>
      </w:pPr>
      <w:r w:rsidRPr="00176C7B">
        <w:t>inne rozcieńczalniki przygotowane fabrycznie dla poszczególnych rodzajów farb powinny odpowiadać normom państwowym lub mieć cechy techniczne zgodne z zaświadczeniem o ja</w:t>
      </w:r>
      <w:r w:rsidRPr="00176C7B">
        <w:softHyphen/>
        <w:t>kości wydanym przez producenta oraz z zakresem ich stosowania.</w:t>
      </w:r>
    </w:p>
    <w:p w:rsidR="00B651B4" w:rsidRPr="00176C7B" w:rsidRDefault="00B651B4" w:rsidP="00B651B4">
      <w:pPr>
        <w:pStyle w:val="NormalnyWeb"/>
        <w:spacing w:before="0" w:beforeAutospacing="0" w:after="0"/>
      </w:pPr>
      <w:r w:rsidRPr="00176C7B">
        <w:rPr>
          <w:u w:val="single"/>
        </w:rPr>
        <w:t>2.5. Farby budowlane gotowe</w:t>
      </w:r>
    </w:p>
    <w:p w:rsidR="00B651B4" w:rsidRPr="00176C7B" w:rsidRDefault="00B651B4" w:rsidP="00B651B4">
      <w:pPr>
        <w:pStyle w:val="NormalnyWeb"/>
        <w:keepNext/>
        <w:spacing w:before="0" w:beforeAutospacing="0" w:after="0"/>
        <w:ind w:left="992" w:hanging="595"/>
      </w:pPr>
      <w:r w:rsidRPr="00176C7B">
        <w:lastRenderedPageBreak/>
        <w:t>2.5.1.  Farby niezależnie od ich rodzaju powinny odpowiadać wymaganiom norm państwowych lub świadectw dopuszczenia do stosowania w budownictwie.</w:t>
      </w:r>
    </w:p>
    <w:p w:rsidR="00B651B4" w:rsidRPr="00176C7B" w:rsidRDefault="00B651B4" w:rsidP="00B651B4">
      <w:pPr>
        <w:pStyle w:val="NormalnyWeb"/>
        <w:keepNext/>
        <w:spacing w:before="0" w:beforeAutospacing="0" w:after="0"/>
        <w:ind w:left="992" w:hanging="595"/>
      </w:pPr>
      <w:r w:rsidRPr="00176C7B">
        <w:t>2.5.2. Farby emulsyjne wytwarzane fabrycznie</w:t>
      </w:r>
    </w:p>
    <w:p w:rsidR="00B651B4" w:rsidRPr="00176C7B" w:rsidRDefault="00B651B4" w:rsidP="00B651B4">
      <w:pPr>
        <w:pStyle w:val="NormalnyWeb"/>
        <w:spacing w:before="0" w:beforeAutospacing="0" w:after="0"/>
        <w:ind w:left="992"/>
      </w:pPr>
      <w:r w:rsidRPr="00176C7B">
        <w:t xml:space="preserve">Na tynkach można stosować farby emulsyjne na spoiwach z: polioctanu winylu, lateksu </w:t>
      </w:r>
      <w:proofErr w:type="spellStart"/>
      <w:r w:rsidRPr="00176C7B">
        <w:t>butadieno</w:t>
      </w:r>
      <w:proofErr w:type="spellEnd"/>
      <w:r w:rsidRPr="00176C7B">
        <w:t>-styrenowego i innych zgodnie z zasadami podanymi w normach i świadectwach ich dopuszczenia przez ITB.</w:t>
      </w:r>
    </w:p>
    <w:p w:rsidR="00B651B4" w:rsidRPr="00176C7B" w:rsidRDefault="00B651B4" w:rsidP="00B651B4">
      <w:pPr>
        <w:pStyle w:val="NormalnyWeb"/>
        <w:keepNext/>
        <w:spacing w:before="0" w:beforeAutospacing="0" w:after="0"/>
        <w:ind w:left="397"/>
      </w:pPr>
      <w:r w:rsidRPr="00176C7B">
        <w:t>2.5.3. Wyroby chlorokauczukowe</w:t>
      </w:r>
    </w:p>
    <w:p w:rsidR="00B651B4" w:rsidRPr="00176C7B" w:rsidRDefault="00B651B4" w:rsidP="00B651B4">
      <w:pPr>
        <w:pStyle w:val="NormalnyWeb"/>
        <w:spacing w:before="0" w:beforeAutospacing="0" w:after="0"/>
        <w:ind w:left="936"/>
      </w:pPr>
      <w:r w:rsidRPr="00176C7B">
        <w:t>Emalia chlorokauczukowa ogólnego stosowania</w:t>
      </w:r>
    </w:p>
    <w:p w:rsidR="00B651B4" w:rsidRPr="00176C7B" w:rsidRDefault="00B651B4" w:rsidP="00B651B4">
      <w:pPr>
        <w:pStyle w:val="NormalnyWeb"/>
        <w:numPr>
          <w:ilvl w:val="0"/>
          <w:numId w:val="18"/>
        </w:numPr>
        <w:spacing w:before="0" w:beforeAutospacing="0" w:after="0"/>
      </w:pPr>
      <w:r w:rsidRPr="00176C7B">
        <w:t>wydajność – 6–10 m</w:t>
      </w:r>
      <w:r w:rsidRPr="00176C7B">
        <w:rPr>
          <w:vertAlign w:val="superscript"/>
        </w:rPr>
        <w:t>2</w:t>
      </w:r>
      <w:r w:rsidRPr="00176C7B">
        <w:t>/dm</w:t>
      </w:r>
      <w:r w:rsidRPr="00176C7B">
        <w:rPr>
          <w:vertAlign w:val="superscript"/>
        </w:rPr>
        <w:t>3</w:t>
      </w:r>
      <w:r w:rsidRPr="00176C7B">
        <w:t>,</w:t>
      </w:r>
    </w:p>
    <w:p w:rsidR="00B651B4" w:rsidRPr="00176C7B" w:rsidRDefault="00B651B4" w:rsidP="00B651B4">
      <w:pPr>
        <w:pStyle w:val="NormalnyWeb"/>
        <w:numPr>
          <w:ilvl w:val="0"/>
          <w:numId w:val="18"/>
        </w:numPr>
        <w:spacing w:before="0" w:beforeAutospacing="0" w:after="0"/>
      </w:pPr>
      <w:r w:rsidRPr="00176C7B">
        <w:t>max. czas schnięcia – 24 h</w:t>
      </w:r>
    </w:p>
    <w:p w:rsidR="00B651B4" w:rsidRPr="00176C7B" w:rsidRDefault="00B651B4" w:rsidP="00B651B4">
      <w:pPr>
        <w:pStyle w:val="NormalnyWeb"/>
        <w:spacing w:before="0" w:beforeAutospacing="0" w:after="0"/>
        <w:ind w:left="936"/>
      </w:pPr>
      <w:r w:rsidRPr="00176C7B">
        <w:t>Farba chlorokauczukowa do gruntowania przeciwrdzewna cynkowa 70% szara metaliczna</w:t>
      </w:r>
    </w:p>
    <w:p w:rsidR="00B651B4" w:rsidRPr="00176C7B" w:rsidRDefault="00B651B4" w:rsidP="00B651B4">
      <w:pPr>
        <w:pStyle w:val="NormalnyWeb"/>
        <w:numPr>
          <w:ilvl w:val="0"/>
          <w:numId w:val="19"/>
        </w:numPr>
        <w:spacing w:before="0" w:beforeAutospacing="0" w:after="0"/>
      </w:pPr>
      <w:r w:rsidRPr="00176C7B">
        <w:t>wydajność – 15–16 m</w:t>
      </w:r>
      <w:r w:rsidRPr="00176C7B">
        <w:rPr>
          <w:vertAlign w:val="superscript"/>
        </w:rPr>
        <w:t>2</w:t>
      </w:r>
      <w:r w:rsidRPr="00176C7B">
        <w:t>/dm</w:t>
      </w:r>
      <w:r w:rsidRPr="00176C7B">
        <w:rPr>
          <w:vertAlign w:val="superscript"/>
        </w:rPr>
        <w:t>3</w:t>
      </w:r>
      <w:r w:rsidRPr="00176C7B">
        <w:t>,</w:t>
      </w:r>
    </w:p>
    <w:p w:rsidR="00B651B4" w:rsidRPr="00176C7B" w:rsidRDefault="00B651B4" w:rsidP="00B651B4">
      <w:pPr>
        <w:pStyle w:val="NormalnyWeb"/>
        <w:numPr>
          <w:ilvl w:val="0"/>
          <w:numId w:val="19"/>
        </w:numPr>
        <w:spacing w:before="0" w:beforeAutospacing="0" w:after="0"/>
      </w:pPr>
      <w:r w:rsidRPr="00176C7B">
        <w:t>max. czas schnięcia – 8 h</w:t>
      </w:r>
    </w:p>
    <w:p w:rsidR="00B651B4" w:rsidRPr="00176C7B" w:rsidRDefault="00B651B4" w:rsidP="00B651B4">
      <w:pPr>
        <w:pStyle w:val="NormalnyWeb"/>
        <w:spacing w:before="0" w:beforeAutospacing="0" w:after="0"/>
        <w:ind w:left="936"/>
      </w:pPr>
      <w:r w:rsidRPr="00176C7B">
        <w:t>Kit szpachlowy chlorokauczukowy ogólnego stosowania – biały</w:t>
      </w:r>
    </w:p>
    <w:p w:rsidR="00B651B4" w:rsidRPr="00176C7B" w:rsidRDefault="00B651B4" w:rsidP="00B651B4">
      <w:pPr>
        <w:pStyle w:val="NormalnyWeb"/>
        <w:numPr>
          <w:ilvl w:val="0"/>
          <w:numId w:val="20"/>
        </w:numPr>
        <w:spacing w:before="0" w:beforeAutospacing="0" w:after="0"/>
      </w:pPr>
      <w:r w:rsidRPr="00176C7B">
        <w:t>do wygładzania podkładu pod powłoki chlorokauczukowe,</w:t>
      </w:r>
    </w:p>
    <w:p w:rsidR="00B651B4" w:rsidRPr="00176C7B" w:rsidRDefault="00B651B4" w:rsidP="00B651B4">
      <w:pPr>
        <w:pStyle w:val="NormalnyWeb"/>
        <w:spacing w:before="0" w:beforeAutospacing="0" w:after="0"/>
        <w:ind w:left="720"/>
      </w:pPr>
      <w:r w:rsidRPr="00176C7B">
        <w:t>Rozcieńczalnik chlorokauczukowy do wyrobów chlorokauczukowych ogólnego stoso</w:t>
      </w:r>
      <w:r w:rsidRPr="00176C7B">
        <w:softHyphen/>
        <w:t>wania – biały do rozcieńczania wyrobów chlorokauczukowych,</w:t>
      </w:r>
    </w:p>
    <w:p w:rsidR="00B651B4" w:rsidRPr="00176C7B" w:rsidRDefault="00B651B4" w:rsidP="00B651B4">
      <w:pPr>
        <w:pStyle w:val="NormalnyWeb"/>
        <w:keepNext/>
        <w:spacing w:before="0" w:beforeAutospacing="0" w:after="0"/>
        <w:ind w:left="397"/>
      </w:pPr>
      <w:r w:rsidRPr="00176C7B">
        <w:t>2.5.4. Wyroby epoksydowe</w:t>
      </w:r>
    </w:p>
    <w:p w:rsidR="00B651B4" w:rsidRPr="00176C7B" w:rsidRDefault="00B651B4" w:rsidP="00B651B4">
      <w:pPr>
        <w:pStyle w:val="NormalnyWeb"/>
        <w:spacing w:before="0" w:beforeAutospacing="0" w:after="0"/>
        <w:ind w:left="936"/>
      </w:pPr>
      <w:r w:rsidRPr="00176C7B">
        <w:t>Gruntoszpachlówka epoksydowa bezrozpuszczalnikowa, chemoodporna</w:t>
      </w:r>
    </w:p>
    <w:p w:rsidR="00B651B4" w:rsidRPr="00176C7B" w:rsidRDefault="00B651B4" w:rsidP="00B651B4">
      <w:pPr>
        <w:pStyle w:val="NormalnyWeb"/>
        <w:numPr>
          <w:ilvl w:val="0"/>
          <w:numId w:val="21"/>
        </w:numPr>
        <w:spacing w:before="0" w:beforeAutospacing="0" w:after="0"/>
      </w:pPr>
      <w:r w:rsidRPr="00176C7B">
        <w:t>wydajność – 6–10 m</w:t>
      </w:r>
      <w:r w:rsidRPr="00176C7B">
        <w:rPr>
          <w:vertAlign w:val="superscript"/>
        </w:rPr>
        <w:t>2</w:t>
      </w:r>
      <w:r w:rsidRPr="00176C7B">
        <w:t>/dm</w:t>
      </w:r>
      <w:r w:rsidRPr="00176C7B">
        <w:rPr>
          <w:vertAlign w:val="superscript"/>
        </w:rPr>
        <w:t>3</w:t>
      </w:r>
      <w:r w:rsidRPr="00176C7B">
        <w:t>,</w:t>
      </w:r>
    </w:p>
    <w:p w:rsidR="00B651B4" w:rsidRPr="00176C7B" w:rsidRDefault="00B651B4" w:rsidP="00B651B4">
      <w:pPr>
        <w:pStyle w:val="NormalnyWeb"/>
        <w:numPr>
          <w:ilvl w:val="0"/>
          <w:numId w:val="21"/>
        </w:numPr>
        <w:spacing w:before="0" w:beforeAutospacing="0" w:after="0"/>
      </w:pPr>
      <w:r w:rsidRPr="00176C7B">
        <w:t>max. czas schnięcia – 24 h</w:t>
      </w:r>
    </w:p>
    <w:p w:rsidR="00B651B4" w:rsidRPr="00176C7B" w:rsidRDefault="00B651B4" w:rsidP="00B651B4">
      <w:pPr>
        <w:pStyle w:val="NormalnyWeb"/>
        <w:spacing w:before="0" w:beforeAutospacing="0" w:after="0"/>
        <w:ind w:left="936"/>
      </w:pPr>
      <w:r w:rsidRPr="00176C7B">
        <w:t xml:space="preserve">Farba do gruntowania </w:t>
      </w:r>
      <w:proofErr w:type="spellStart"/>
      <w:r w:rsidRPr="00176C7B">
        <w:t>epoksypoliamidowa</w:t>
      </w:r>
      <w:proofErr w:type="spellEnd"/>
      <w:r w:rsidRPr="00176C7B">
        <w:t xml:space="preserve"> dwuskładnikowa wg PN-C-81911/97</w:t>
      </w:r>
    </w:p>
    <w:p w:rsidR="00B651B4" w:rsidRPr="00176C7B" w:rsidRDefault="00B651B4" w:rsidP="00B651B4">
      <w:pPr>
        <w:pStyle w:val="NormalnyWeb"/>
        <w:numPr>
          <w:ilvl w:val="0"/>
          <w:numId w:val="22"/>
        </w:numPr>
        <w:spacing w:before="0" w:beforeAutospacing="0" w:after="0"/>
      </w:pPr>
      <w:r w:rsidRPr="00176C7B">
        <w:t>wydajność – 4,5–5 m</w:t>
      </w:r>
      <w:r w:rsidRPr="00176C7B">
        <w:rPr>
          <w:vertAlign w:val="superscript"/>
        </w:rPr>
        <w:t>2</w:t>
      </w:r>
      <w:r w:rsidRPr="00176C7B">
        <w:t>/dm</w:t>
      </w:r>
      <w:r w:rsidRPr="00176C7B">
        <w:rPr>
          <w:vertAlign w:val="superscript"/>
        </w:rPr>
        <w:t>3</w:t>
      </w:r>
    </w:p>
    <w:p w:rsidR="00B651B4" w:rsidRPr="00176C7B" w:rsidRDefault="00B651B4" w:rsidP="00B651B4">
      <w:pPr>
        <w:pStyle w:val="NormalnyWeb"/>
        <w:numPr>
          <w:ilvl w:val="0"/>
          <w:numId w:val="22"/>
        </w:numPr>
        <w:spacing w:before="0" w:beforeAutospacing="0" w:after="0"/>
      </w:pPr>
      <w:r w:rsidRPr="00176C7B">
        <w:t>czas schnięcia – 24 h</w:t>
      </w:r>
    </w:p>
    <w:p w:rsidR="00B651B4" w:rsidRPr="00176C7B" w:rsidRDefault="00B651B4" w:rsidP="00B651B4">
      <w:pPr>
        <w:pStyle w:val="NormalnyWeb"/>
        <w:spacing w:before="0" w:beforeAutospacing="0" w:after="0"/>
        <w:ind w:left="851"/>
      </w:pPr>
      <w:r w:rsidRPr="00176C7B">
        <w:t>Emalia epoksydowa chemoodporna, biała</w:t>
      </w:r>
    </w:p>
    <w:p w:rsidR="00B651B4" w:rsidRPr="00176C7B" w:rsidRDefault="00B651B4" w:rsidP="00B651B4">
      <w:pPr>
        <w:pStyle w:val="NormalnyWeb"/>
        <w:numPr>
          <w:ilvl w:val="0"/>
          <w:numId w:val="23"/>
        </w:numPr>
        <w:spacing w:before="0" w:beforeAutospacing="0" w:after="0"/>
      </w:pPr>
      <w:r w:rsidRPr="00176C7B">
        <w:t>wydajność – 5–6 m</w:t>
      </w:r>
      <w:r w:rsidRPr="00176C7B">
        <w:rPr>
          <w:vertAlign w:val="superscript"/>
        </w:rPr>
        <w:t>2</w:t>
      </w:r>
      <w:r w:rsidRPr="00176C7B">
        <w:t>/dm</w:t>
      </w:r>
      <w:r w:rsidRPr="00176C7B">
        <w:rPr>
          <w:vertAlign w:val="superscript"/>
        </w:rPr>
        <w:t>3</w:t>
      </w:r>
      <w:r w:rsidRPr="00176C7B">
        <w:t>,</w:t>
      </w:r>
    </w:p>
    <w:p w:rsidR="00B651B4" w:rsidRPr="00176C7B" w:rsidRDefault="00B651B4" w:rsidP="00B651B4">
      <w:pPr>
        <w:pStyle w:val="NormalnyWeb"/>
        <w:numPr>
          <w:ilvl w:val="0"/>
          <w:numId w:val="23"/>
        </w:numPr>
        <w:spacing w:before="0" w:beforeAutospacing="0" w:after="0"/>
      </w:pPr>
      <w:r w:rsidRPr="00176C7B">
        <w:t>max. czas schnięcia – 24 h</w:t>
      </w:r>
    </w:p>
    <w:p w:rsidR="00B651B4" w:rsidRPr="00176C7B" w:rsidRDefault="00B651B4" w:rsidP="00B651B4">
      <w:pPr>
        <w:pStyle w:val="NormalnyWeb"/>
        <w:spacing w:before="0" w:beforeAutospacing="0" w:after="0"/>
        <w:ind w:left="851"/>
      </w:pPr>
      <w:r w:rsidRPr="00176C7B">
        <w:t>Emalia epoksydowa, chemoodporna, szara</w:t>
      </w:r>
    </w:p>
    <w:p w:rsidR="00B651B4" w:rsidRPr="00176C7B" w:rsidRDefault="00B651B4" w:rsidP="00B651B4">
      <w:pPr>
        <w:pStyle w:val="NormalnyWeb"/>
        <w:numPr>
          <w:ilvl w:val="0"/>
          <w:numId w:val="24"/>
        </w:numPr>
        <w:spacing w:before="0" w:beforeAutospacing="0" w:after="0"/>
      </w:pPr>
      <w:r w:rsidRPr="00176C7B">
        <w:t>wydajność – 6–8 m</w:t>
      </w:r>
      <w:r w:rsidRPr="00176C7B">
        <w:rPr>
          <w:vertAlign w:val="superscript"/>
        </w:rPr>
        <w:t>2</w:t>
      </w:r>
      <w:r w:rsidRPr="00176C7B">
        <w:t>/dm</w:t>
      </w:r>
      <w:r w:rsidRPr="00176C7B">
        <w:rPr>
          <w:vertAlign w:val="superscript"/>
        </w:rPr>
        <w:t>3</w:t>
      </w:r>
    </w:p>
    <w:p w:rsidR="00B651B4" w:rsidRPr="00176C7B" w:rsidRDefault="00B651B4" w:rsidP="00B651B4">
      <w:pPr>
        <w:pStyle w:val="NormalnyWeb"/>
        <w:numPr>
          <w:ilvl w:val="0"/>
          <w:numId w:val="24"/>
        </w:numPr>
        <w:spacing w:before="0" w:beforeAutospacing="0" w:after="0"/>
      </w:pPr>
      <w:r w:rsidRPr="00176C7B">
        <w:t>czas schnięcia – 24 h</w:t>
      </w:r>
    </w:p>
    <w:p w:rsidR="00B651B4" w:rsidRPr="00176C7B" w:rsidRDefault="00B651B4" w:rsidP="00B651B4">
      <w:pPr>
        <w:pStyle w:val="NormalnyWeb"/>
        <w:spacing w:before="0" w:beforeAutospacing="0" w:after="0"/>
        <w:ind w:left="936"/>
      </w:pPr>
      <w:r w:rsidRPr="00176C7B">
        <w:t>Lakier bitumiczno-epoksydowy</w:t>
      </w:r>
    </w:p>
    <w:p w:rsidR="00B651B4" w:rsidRPr="00176C7B" w:rsidRDefault="00B651B4" w:rsidP="00B651B4">
      <w:pPr>
        <w:pStyle w:val="NormalnyWeb"/>
        <w:numPr>
          <w:ilvl w:val="0"/>
          <w:numId w:val="25"/>
        </w:numPr>
        <w:spacing w:before="0" w:beforeAutospacing="0" w:after="0"/>
      </w:pPr>
      <w:r w:rsidRPr="00176C7B">
        <w:t>wydajność – 1,2–1,5 m</w:t>
      </w:r>
      <w:r w:rsidRPr="00176C7B">
        <w:rPr>
          <w:vertAlign w:val="superscript"/>
        </w:rPr>
        <w:t>2</w:t>
      </w:r>
      <w:r w:rsidRPr="00176C7B">
        <w:t>/dm</w:t>
      </w:r>
      <w:r w:rsidRPr="00176C7B">
        <w:rPr>
          <w:vertAlign w:val="superscript"/>
        </w:rPr>
        <w:t>3</w:t>
      </w:r>
    </w:p>
    <w:p w:rsidR="00B651B4" w:rsidRPr="00176C7B" w:rsidRDefault="00B651B4" w:rsidP="00B651B4">
      <w:pPr>
        <w:pStyle w:val="NormalnyWeb"/>
        <w:numPr>
          <w:ilvl w:val="0"/>
          <w:numId w:val="25"/>
        </w:numPr>
        <w:spacing w:before="0" w:beforeAutospacing="0" w:after="0"/>
      </w:pPr>
      <w:r w:rsidRPr="00176C7B">
        <w:t>czas schnięcia – 12 h</w:t>
      </w:r>
    </w:p>
    <w:p w:rsidR="00B651B4" w:rsidRPr="00176C7B" w:rsidRDefault="00B651B4" w:rsidP="00B651B4">
      <w:pPr>
        <w:pStyle w:val="NormalnyWeb"/>
        <w:keepNext/>
        <w:spacing w:before="0" w:beforeAutospacing="0" w:after="0"/>
        <w:ind w:left="397"/>
      </w:pPr>
      <w:r w:rsidRPr="00176C7B">
        <w:t>2.5.5. Farby olejne i ftalowe</w:t>
      </w:r>
    </w:p>
    <w:p w:rsidR="00B651B4" w:rsidRPr="00176C7B" w:rsidRDefault="00B651B4" w:rsidP="00B651B4">
      <w:pPr>
        <w:pStyle w:val="NormalnyWeb"/>
        <w:spacing w:before="0" w:beforeAutospacing="0" w:after="0"/>
        <w:ind w:left="936"/>
      </w:pPr>
      <w:r w:rsidRPr="00176C7B">
        <w:t>Farba olejna do gruntowania ogólnego stosowania wg PN-C-81901:2002</w:t>
      </w:r>
    </w:p>
    <w:p w:rsidR="00B651B4" w:rsidRPr="00176C7B" w:rsidRDefault="00B651B4" w:rsidP="00B651B4">
      <w:pPr>
        <w:pStyle w:val="NormalnyWeb"/>
        <w:numPr>
          <w:ilvl w:val="0"/>
          <w:numId w:val="26"/>
        </w:numPr>
        <w:spacing w:before="0" w:beforeAutospacing="0" w:after="0"/>
      </w:pPr>
      <w:r w:rsidRPr="00176C7B">
        <w:t>wydajność – 6–8 m</w:t>
      </w:r>
      <w:r w:rsidRPr="00176C7B">
        <w:rPr>
          <w:vertAlign w:val="superscript"/>
        </w:rPr>
        <w:t>2</w:t>
      </w:r>
      <w:r w:rsidRPr="00176C7B">
        <w:t>/dm</w:t>
      </w:r>
      <w:r w:rsidRPr="00176C7B">
        <w:rPr>
          <w:vertAlign w:val="superscript"/>
        </w:rPr>
        <w:t>3</w:t>
      </w:r>
    </w:p>
    <w:p w:rsidR="00B651B4" w:rsidRPr="00176C7B" w:rsidRDefault="00B651B4" w:rsidP="00B651B4">
      <w:pPr>
        <w:pStyle w:val="NormalnyWeb"/>
        <w:numPr>
          <w:ilvl w:val="0"/>
          <w:numId w:val="26"/>
        </w:numPr>
        <w:spacing w:before="0" w:beforeAutospacing="0" w:after="0"/>
      </w:pPr>
      <w:r w:rsidRPr="00176C7B">
        <w:t>czas schnięcia – 12 h</w:t>
      </w:r>
    </w:p>
    <w:p w:rsidR="00B651B4" w:rsidRPr="00176C7B" w:rsidRDefault="00B651B4" w:rsidP="00B651B4">
      <w:pPr>
        <w:pStyle w:val="NormalnyWeb"/>
        <w:spacing w:before="0" w:beforeAutospacing="0" w:after="0"/>
        <w:ind w:left="936"/>
      </w:pPr>
      <w:r w:rsidRPr="00176C7B">
        <w:t>Farby olejne i ftalowe nawierzchniowe ogólnego stosowania wg PN-C-81901/2002</w:t>
      </w:r>
    </w:p>
    <w:p w:rsidR="00B651B4" w:rsidRPr="00176C7B" w:rsidRDefault="00B651B4" w:rsidP="00B651B4">
      <w:pPr>
        <w:pStyle w:val="NormalnyWeb"/>
        <w:numPr>
          <w:ilvl w:val="0"/>
          <w:numId w:val="27"/>
        </w:numPr>
        <w:spacing w:before="0" w:beforeAutospacing="0" w:after="0"/>
      </w:pPr>
      <w:r w:rsidRPr="00176C7B">
        <w:t>wydajność – 6–10 m</w:t>
      </w:r>
      <w:r w:rsidRPr="00176C7B">
        <w:rPr>
          <w:vertAlign w:val="superscript"/>
        </w:rPr>
        <w:t>2</w:t>
      </w:r>
      <w:r w:rsidRPr="00176C7B">
        <w:t>/dm</w:t>
      </w:r>
      <w:r w:rsidRPr="00176C7B">
        <w:rPr>
          <w:vertAlign w:val="superscript"/>
        </w:rPr>
        <w:t>3</w:t>
      </w:r>
    </w:p>
    <w:p w:rsidR="00B651B4" w:rsidRPr="00176C7B" w:rsidRDefault="00B651B4" w:rsidP="00B651B4">
      <w:pPr>
        <w:pStyle w:val="NormalnyWeb"/>
        <w:keepNext/>
        <w:spacing w:before="0" w:beforeAutospacing="0" w:after="0"/>
        <w:ind w:left="397"/>
      </w:pPr>
      <w:r w:rsidRPr="00176C7B">
        <w:t>2.5.6. Farby akrylowe do malowania powierzchni ocynkowanych</w:t>
      </w:r>
    </w:p>
    <w:p w:rsidR="00B651B4" w:rsidRPr="00176C7B" w:rsidRDefault="00B651B4" w:rsidP="00B651B4">
      <w:pPr>
        <w:pStyle w:val="NormalnyWeb"/>
        <w:spacing w:before="0" w:beforeAutospacing="0" w:after="0"/>
        <w:ind w:left="936"/>
      </w:pPr>
      <w:r w:rsidRPr="00176C7B">
        <w:t>Wymagania dla farb:</w:t>
      </w:r>
    </w:p>
    <w:p w:rsidR="00B651B4" w:rsidRPr="00176C7B" w:rsidRDefault="00B651B4" w:rsidP="00B651B4">
      <w:pPr>
        <w:pStyle w:val="NormalnyWeb"/>
        <w:numPr>
          <w:ilvl w:val="0"/>
          <w:numId w:val="28"/>
        </w:numPr>
        <w:spacing w:before="0" w:beforeAutospacing="0" w:after="0"/>
      </w:pPr>
      <w:r w:rsidRPr="00176C7B">
        <w:t>lepkość umowna: min. 60</w:t>
      </w:r>
    </w:p>
    <w:p w:rsidR="00B651B4" w:rsidRPr="00176C7B" w:rsidRDefault="00B651B4" w:rsidP="00B651B4">
      <w:pPr>
        <w:pStyle w:val="NormalnyWeb"/>
        <w:numPr>
          <w:ilvl w:val="0"/>
          <w:numId w:val="28"/>
        </w:numPr>
        <w:spacing w:before="0" w:beforeAutospacing="0" w:after="0"/>
      </w:pPr>
      <w:r w:rsidRPr="00176C7B">
        <w:t>gęstość: max. 1,6 g/cm</w:t>
      </w:r>
      <w:r w:rsidRPr="00176C7B">
        <w:rPr>
          <w:vertAlign w:val="superscript"/>
        </w:rPr>
        <w:t>3</w:t>
      </w:r>
    </w:p>
    <w:p w:rsidR="00B651B4" w:rsidRPr="00176C7B" w:rsidRDefault="00B651B4" w:rsidP="00B651B4">
      <w:pPr>
        <w:pStyle w:val="NormalnyWeb"/>
        <w:numPr>
          <w:ilvl w:val="0"/>
          <w:numId w:val="28"/>
        </w:numPr>
        <w:spacing w:before="0" w:beforeAutospacing="0" w:after="0"/>
      </w:pPr>
      <w:r w:rsidRPr="00176C7B">
        <w:t>zawartość substancji lotnych w% masy max. 45%</w:t>
      </w:r>
    </w:p>
    <w:p w:rsidR="00B651B4" w:rsidRPr="00176C7B" w:rsidRDefault="00B651B4" w:rsidP="00B651B4">
      <w:pPr>
        <w:pStyle w:val="NormalnyWeb"/>
        <w:numPr>
          <w:ilvl w:val="0"/>
          <w:numId w:val="28"/>
        </w:numPr>
        <w:spacing w:before="0" w:beforeAutospacing="0" w:after="0"/>
      </w:pPr>
      <w:r w:rsidRPr="00176C7B">
        <w:t>roztarcie pigmentów: max. 90 m</w:t>
      </w:r>
    </w:p>
    <w:p w:rsidR="00B651B4" w:rsidRPr="00176C7B" w:rsidRDefault="00B651B4" w:rsidP="00B651B4">
      <w:pPr>
        <w:pStyle w:val="NormalnyWeb"/>
        <w:numPr>
          <w:ilvl w:val="0"/>
          <w:numId w:val="28"/>
        </w:numPr>
        <w:spacing w:before="0" w:beforeAutospacing="0" w:after="0"/>
      </w:pPr>
      <w:r w:rsidRPr="00176C7B">
        <w:t>czas schnięcia powłoki w temp. 20°C i wilgotności względnej powietrza 65% do osiągnięcia 5 stopnia wyschnięcia – max. 2 godz.</w:t>
      </w:r>
    </w:p>
    <w:p w:rsidR="00B651B4" w:rsidRPr="00176C7B" w:rsidRDefault="00B651B4" w:rsidP="00B651B4">
      <w:pPr>
        <w:pStyle w:val="NormalnyWeb"/>
        <w:spacing w:before="0" w:beforeAutospacing="0" w:after="0"/>
        <w:ind w:left="936"/>
      </w:pPr>
      <w:r w:rsidRPr="00176C7B">
        <w:t>Wymagania dla powłok:</w:t>
      </w:r>
    </w:p>
    <w:p w:rsidR="00B651B4" w:rsidRPr="00176C7B" w:rsidRDefault="00B651B4" w:rsidP="00B651B4">
      <w:pPr>
        <w:pStyle w:val="NormalnyWeb"/>
        <w:numPr>
          <w:ilvl w:val="0"/>
          <w:numId w:val="29"/>
        </w:numPr>
        <w:spacing w:before="0" w:beforeAutospacing="0" w:after="0"/>
      </w:pPr>
      <w:r w:rsidRPr="00176C7B">
        <w:t>wygląd zewnętrzny – gładka, matowa, bez pomarszczeń i zacieków,</w:t>
      </w:r>
    </w:p>
    <w:p w:rsidR="00B651B4" w:rsidRPr="00176C7B" w:rsidRDefault="00B651B4" w:rsidP="00B651B4">
      <w:pPr>
        <w:pStyle w:val="NormalnyWeb"/>
        <w:numPr>
          <w:ilvl w:val="0"/>
          <w:numId w:val="29"/>
        </w:numPr>
        <w:spacing w:before="0" w:beforeAutospacing="0" w:after="0"/>
      </w:pPr>
      <w:r w:rsidRPr="00176C7B">
        <w:lastRenderedPageBreak/>
        <w:t xml:space="preserve">grubość – 100-120 </w:t>
      </w:r>
      <w:r w:rsidRPr="00176C7B">
        <w:sym w:font="Symbol" w:char="F06D"/>
      </w:r>
      <w:r w:rsidRPr="00176C7B">
        <w:t>m</w:t>
      </w:r>
    </w:p>
    <w:p w:rsidR="00B651B4" w:rsidRPr="00176C7B" w:rsidRDefault="00B651B4" w:rsidP="00B651B4">
      <w:pPr>
        <w:pStyle w:val="NormalnyWeb"/>
        <w:numPr>
          <w:ilvl w:val="0"/>
          <w:numId w:val="29"/>
        </w:numPr>
        <w:spacing w:before="0" w:beforeAutospacing="0" w:after="0"/>
      </w:pPr>
      <w:r w:rsidRPr="00176C7B">
        <w:t>przyczepność do podłoża – 1 stopień,</w:t>
      </w:r>
    </w:p>
    <w:p w:rsidR="00B651B4" w:rsidRPr="00176C7B" w:rsidRDefault="00B651B4" w:rsidP="00B651B4">
      <w:pPr>
        <w:pStyle w:val="NormalnyWeb"/>
        <w:numPr>
          <w:ilvl w:val="0"/>
          <w:numId w:val="29"/>
        </w:numPr>
        <w:spacing w:before="0" w:beforeAutospacing="0" w:after="0"/>
      </w:pPr>
      <w:r w:rsidRPr="00176C7B">
        <w:t>elastyczność – zgięta powłoka na sworzniu o średnicy 3 mm nie wykazuje pęknięć lub odstawania od podłoża,</w:t>
      </w:r>
    </w:p>
    <w:p w:rsidR="00B651B4" w:rsidRPr="00176C7B" w:rsidRDefault="00B651B4" w:rsidP="00B651B4">
      <w:pPr>
        <w:pStyle w:val="NormalnyWeb"/>
        <w:numPr>
          <w:ilvl w:val="0"/>
          <w:numId w:val="29"/>
        </w:numPr>
        <w:spacing w:before="0" w:beforeAutospacing="0" w:after="0"/>
      </w:pPr>
      <w:r w:rsidRPr="00176C7B">
        <w:t>twardość względna – min. 0,1,</w:t>
      </w:r>
    </w:p>
    <w:p w:rsidR="00B651B4" w:rsidRPr="00176C7B" w:rsidRDefault="00B651B4" w:rsidP="00B651B4">
      <w:pPr>
        <w:pStyle w:val="NormalnyWeb"/>
        <w:numPr>
          <w:ilvl w:val="0"/>
          <w:numId w:val="29"/>
        </w:numPr>
        <w:spacing w:before="0" w:beforeAutospacing="0" w:after="0"/>
      </w:pPr>
      <w:r w:rsidRPr="00176C7B">
        <w:t>odporność na uderzenia – masa 0,5 kg spadająca z wysokości 1,0 m nie powinna po</w:t>
      </w:r>
      <w:r w:rsidRPr="00176C7B">
        <w:softHyphen/>
        <w:t>wodować uszkodzenia powłoki</w:t>
      </w:r>
    </w:p>
    <w:p w:rsidR="00B651B4" w:rsidRPr="00176C7B" w:rsidRDefault="00B651B4" w:rsidP="00B651B4">
      <w:pPr>
        <w:pStyle w:val="NormalnyWeb"/>
        <w:numPr>
          <w:ilvl w:val="0"/>
          <w:numId w:val="29"/>
        </w:numPr>
        <w:spacing w:before="0" w:beforeAutospacing="0" w:after="0"/>
      </w:pPr>
      <w:r w:rsidRPr="00176C7B">
        <w:t xml:space="preserve">odporność na działanie wody – po 120 godz. zanurzenia w wodzie nie może występować </w:t>
      </w:r>
      <w:proofErr w:type="spellStart"/>
      <w:r w:rsidRPr="00176C7B">
        <w:t>spęche</w:t>
      </w:r>
      <w:r w:rsidRPr="00176C7B">
        <w:softHyphen/>
        <w:t>rzenie</w:t>
      </w:r>
      <w:proofErr w:type="spellEnd"/>
      <w:r w:rsidRPr="00176C7B">
        <w:t xml:space="preserve"> powłoki.</w:t>
      </w:r>
    </w:p>
    <w:p w:rsidR="00B651B4" w:rsidRPr="00176C7B" w:rsidRDefault="00B651B4" w:rsidP="00B651B4">
      <w:pPr>
        <w:pStyle w:val="NormalnyWeb"/>
        <w:spacing w:before="0" w:beforeAutospacing="0" w:after="0"/>
        <w:ind w:left="936"/>
      </w:pPr>
      <w:r w:rsidRPr="00176C7B">
        <w:t>Farby powinny być pakowane zgodnie z PN-O-79601-2:1996 w bębny lekkie lub wiaderka stożkowe wg PN-EN-ISO 90-2:2002 i przechowywane w temperaturze min. +5°C.</w:t>
      </w:r>
    </w:p>
    <w:p w:rsidR="00B651B4" w:rsidRPr="00176C7B" w:rsidRDefault="00B651B4" w:rsidP="00B651B4">
      <w:pPr>
        <w:pStyle w:val="NormalnyWeb"/>
        <w:spacing w:before="0" w:beforeAutospacing="0" w:after="0"/>
      </w:pPr>
      <w:r w:rsidRPr="00176C7B">
        <w:rPr>
          <w:u w:val="single"/>
        </w:rPr>
        <w:t>2.6. Środki gruntujące</w:t>
      </w:r>
    </w:p>
    <w:p w:rsidR="00B651B4" w:rsidRPr="00176C7B" w:rsidRDefault="00B651B4" w:rsidP="00B651B4">
      <w:pPr>
        <w:pStyle w:val="NormalnyWeb"/>
        <w:keepNext/>
        <w:spacing w:before="0" w:beforeAutospacing="0" w:after="0"/>
        <w:ind w:left="397"/>
      </w:pPr>
      <w:r w:rsidRPr="00176C7B">
        <w:t>2.6.1. Przy malowaniu farbami emulsyjnymi:</w:t>
      </w:r>
    </w:p>
    <w:p w:rsidR="00B651B4" w:rsidRPr="00176C7B" w:rsidRDefault="00B651B4" w:rsidP="00B651B4">
      <w:pPr>
        <w:pStyle w:val="NormalnyWeb"/>
        <w:numPr>
          <w:ilvl w:val="0"/>
          <w:numId w:val="30"/>
        </w:numPr>
        <w:spacing w:before="0" w:beforeAutospacing="0" w:after="0"/>
      </w:pPr>
      <w:r w:rsidRPr="00176C7B">
        <w:t>powierzchni betonowych lub tynków zwykłych nie zaleca się gruntowania, o ile świa</w:t>
      </w:r>
      <w:r w:rsidRPr="00176C7B">
        <w:softHyphen/>
        <w:t>dectwo dopuszczenia nowego rodzaju farby emulsyjnej nie podaje inaczej,</w:t>
      </w:r>
    </w:p>
    <w:p w:rsidR="00B651B4" w:rsidRPr="00176C7B" w:rsidRDefault="00B651B4" w:rsidP="00B651B4">
      <w:pPr>
        <w:pStyle w:val="NormalnyWeb"/>
        <w:numPr>
          <w:ilvl w:val="0"/>
          <w:numId w:val="30"/>
        </w:numPr>
        <w:spacing w:before="0" w:beforeAutospacing="0" w:after="0"/>
      </w:pPr>
      <w:r w:rsidRPr="00176C7B">
        <w:t>na chłonnych podłożach należy stosować do gruntowania farbę emulsyjną rozcieńczoną wodą w stosunku 1:3–5 z tego samego rodzaju farby, z jakiej przewiduje się wykonanie powłoki malarskiej.</w:t>
      </w:r>
    </w:p>
    <w:p w:rsidR="00B651B4" w:rsidRPr="00176C7B" w:rsidRDefault="00B651B4" w:rsidP="00B651B4">
      <w:pPr>
        <w:pStyle w:val="NormalnyWeb"/>
        <w:keepNext/>
        <w:spacing w:before="0" w:beforeAutospacing="0" w:after="0"/>
        <w:ind w:left="992" w:hanging="595"/>
      </w:pPr>
      <w:r w:rsidRPr="00176C7B">
        <w:t>2.6.2. Przy malowaniu farbami olejnymi i syntetycznymi powierzchnie należy zagruntować rozcieńczonym pokostem 1:1 (pokost: benzyna lakiernicza).</w:t>
      </w:r>
    </w:p>
    <w:p w:rsidR="00B651B4" w:rsidRPr="00176C7B" w:rsidRDefault="00B651B4" w:rsidP="00B651B4">
      <w:pPr>
        <w:pStyle w:val="NormalnyWeb"/>
        <w:keepNext/>
        <w:spacing w:before="0" w:beforeAutospacing="0" w:after="0"/>
        <w:ind w:left="992" w:hanging="595"/>
      </w:pPr>
      <w:r w:rsidRPr="00176C7B">
        <w:t>2.6.3. Mydło szare, stosowane do gruntowania podłoża w celu zmniejszenia jego wsiąkliwości powinno być stosowane w postaci roztworu wodnego 3–5%.</w:t>
      </w:r>
    </w:p>
    <w:p w:rsidR="00B651B4" w:rsidRPr="00176C7B" w:rsidRDefault="00B651B4" w:rsidP="00B651B4">
      <w:pPr>
        <w:pStyle w:val="NormalnyWeb"/>
        <w:spacing w:before="0" w:beforeAutospacing="0" w:after="0"/>
      </w:pPr>
      <w:r w:rsidRPr="00176C7B">
        <w:rPr>
          <w:b/>
          <w:bCs/>
        </w:rPr>
        <w:t>3. Sprzęt</w:t>
      </w:r>
    </w:p>
    <w:p w:rsidR="00B651B4" w:rsidRPr="00176C7B" w:rsidRDefault="00B651B4" w:rsidP="00B651B4">
      <w:pPr>
        <w:pStyle w:val="NormalnyWeb"/>
        <w:spacing w:before="0" w:beforeAutospacing="0" w:after="0"/>
        <w:ind w:left="397"/>
      </w:pPr>
      <w:r w:rsidRPr="00176C7B">
        <w:t>Roboty można wykonać przy użyciu pędzli lub aparatów natryskowych.</w:t>
      </w:r>
    </w:p>
    <w:p w:rsidR="00B651B4" w:rsidRPr="00176C7B" w:rsidRDefault="00B651B4" w:rsidP="00B651B4">
      <w:pPr>
        <w:pStyle w:val="NormalnyWeb"/>
        <w:spacing w:before="0" w:beforeAutospacing="0" w:after="0"/>
      </w:pPr>
      <w:r w:rsidRPr="00176C7B">
        <w:rPr>
          <w:b/>
          <w:bCs/>
        </w:rPr>
        <w:t>4. Transport</w:t>
      </w:r>
    </w:p>
    <w:p w:rsidR="00B651B4" w:rsidRPr="00176C7B" w:rsidRDefault="00B651B4" w:rsidP="00B651B4">
      <w:pPr>
        <w:pStyle w:val="NormalnyWeb"/>
        <w:spacing w:before="0" w:beforeAutospacing="0" w:after="0"/>
        <w:ind w:left="397"/>
      </w:pPr>
      <w:r w:rsidRPr="00176C7B">
        <w:t>Farby pakowane wg punktu 2.5.6 należy transportować zgodnie z PN-85/0-79252 i przepisami obowiązującymi w transporcie kolejowym lub drogowym.</w:t>
      </w:r>
    </w:p>
    <w:p w:rsidR="00B651B4" w:rsidRPr="00176C7B" w:rsidRDefault="00B651B4" w:rsidP="00B651B4">
      <w:pPr>
        <w:pStyle w:val="NormalnyWeb"/>
        <w:spacing w:before="0" w:beforeAutospacing="0" w:after="0"/>
      </w:pPr>
      <w:r w:rsidRPr="00176C7B">
        <w:rPr>
          <w:b/>
          <w:bCs/>
        </w:rPr>
        <w:t>5. Wykonanie robót</w:t>
      </w:r>
    </w:p>
    <w:p w:rsidR="00B651B4" w:rsidRPr="00176C7B" w:rsidRDefault="00B651B4" w:rsidP="00B651B4">
      <w:pPr>
        <w:pStyle w:val="NormalnyWeb"/>
        <w:spacing w:before="0" w:beforeAutospacing="0" w:after="0"/>
        <w:ind w:left="397"/>
      </w:pPr>
      <w:r w:rsidRPr="00176C7B">
        <w:t>Przy malowaniu powierzchni wewnętrznych temperatura nie powinna być niższa niż +8°C. W okresie zimowym pomieszczenia należy ogrzewać.</w:t>
      </w:r>
    </w:p>
    <w:p w:rsidR="00B651B4" w:rsidRPr="00176C7B" w:rsidRDefault="00B651B4" w:rsidP="00B651B4">
      <w:pPr>
        <w:pStyle w:val="NormalnyWeb"/>
        <w:spacing w:before="0" w:beforeAutospacing="0" w:after="0"/>
        <w:ind w:left="397"/>
      </w:pPr>
      <w:r w:rsidRPr="00176C7B">
        <w:t>W ciągu 2 dni pomieszczenia powinny być ogrzane do temperatury co najmniej +8°C. Po zakoń</w:t>
      </w:r>
      <w:r w:rsidRPr="00176C7B">
        <w:softHyphen/>
        <w:t>czeniu malowania można dopuścić do stopniowego obniżania temperatury, jednak przez 3 dni nie może spaść poniżej +1°C.</w:t>
      </w:r>
    </w:p>
    <w:p w:rsidR="00B651B4" w:rsidRPr="00176C7B" w:rsidRDefault="00B651B4" w:rsidP="00B651B4">
      <w:pPr>
        <w:pStyle w:val="NormalnyWeb"/>
        <w:spacing w:before="0" w:beforeAutospacing="0" w:after="0"/>
        <w:ind w:left="397"/>
      </w:pPr>
      <w:r w:rsidRPr="00176C7B">
        <w:t>W czasie malowania niedopuszczalne jest nawietrzanie malowanych powierzchni ciepłym powie</w:t>
      </w:r>
      <w:r w:rsidRPr="00176C7B">
        <w:softHyphen/>
        <w:t>trzem od przewodów wentylacyjnych i urządzeń ogrzewczych.</w:t>
      </w:r>
    </w:p>
    <w:p w:rsidR="00B651B4" w:rsidRPr="00176C7B" w:rsidRDefault="00B651B4" w:rsidP="00B651B4">
      <w:pPr>
        <w:pStyle w:val="NormalnyWeb"/>
        <w:spacing w:before="0" w:beforeAutospacing="0" w:after="0"/>
        <w:ind w:left="397"/>
      </w:pPr>
      <w:r w:rsidRPr="00176C7B">
        <w:t>Gruntowanie i dwukrotne malowanie ścian i sufitów można wykonać po:</w:t>
      </w:r>
    </w:p>
    <w:p w:rsidR="00B651B4" w:rsidRPr="00176C7B" w:rsidRDefault="00B651B4" w:rsidP="00B651B4">
      <w:pPr>
        <w:pStyle w:val="NormalnyWeb"/>
        <w:numPr>
          <w:ilvl w:val="0"/>
          <w:numId w:val="31"/>
        </w:numPr>
        <w:spacing w:before="0" w:beforeAutospacing="0" w:after="0"/>
      </w:pPr>
      <w:r w:rsidRPr="00176C7B">
        <w:t>całkowitym ukończeniu robót instalacyjnych (z wyjątkiem montażu armatury i urządzeń sanitarnych),</w:t>
      </w:r>
    </w:p>
    <w:p w:rsidR="00B651B4" w:rsidRPr="00176C7B" w:rsidRDefault="00B651B4" w:rsidP="00B651B4">
      <w:pPr>
        <w:pStyle w:val="NormalnyWeb"/>
        <w:numPr>
          <w:ilvl w:val="0"/>
          <w:numId w:val="31"/>
        </w:numPr>
        <w:spacing w:before="0" w:beforeAutospacing="0" w:after="0"/>
      </w:pPr>
      <w:r w:rsidRPr="00176C7B">
        <w:t>całkowitym ukończeniu robót elektrycznych,</w:t>
      </w:r>
    </w:p>
    <w:p w:rsidR="00B651B4" w:rsidRPr="00176C7B" w:rsidRDefault="00B651B4" w:rsidP="00B651B4">
      <w:pPr>
        <w:pStyle w:val="NormalnyWeb"/>
        <w:numPr>
          <w:ilvl w:val="0"/>
          <w:numId w:val="31"/>
        </w:numPr>
        <w:spacing w:before="0" w:beforeAutospacing="0" w:after="0"/>
      </w:pPr>
      <w:r w:rsidRPr="00176C7B">
        <w:t>całkowitym ułożeniu posadzek,</w:t>
      </w:r>
    </w:p>
    <w:p w:rsidR="00B651B4" w:rsidRPr="00176C7B" w:rsidRDefault="00B651B4" w:rsidP="00B651B4">
      <w:pPr>
        <w:pStyle w:val="NormalnyWeb"/>
        <w:numPr>
          <w:ilvl w:val="0"/>
          <w:numId w:val="31"/>
        </w:numPr>
        <w:spacing w:before="0" w:beforeAutospacing="0" w:after="0"/>
      </w:pPr>
      <w:r w:rsidRPr="00176C7B">
        <w:t>usunięciu usterek na stropach i tynkach.</w:t>
      </w:r>
    </w:p>
    <w:p w:rsidR="00B651B4" w:rsidRPr="00176C7B" w:rsidRDefault="00B651B4" w:rsidP="00B651B4">
      <w:pPr>
        <w:pStyle w:val="NormalnyWeb"/>
        <w:spacing w:before="0" w:beforeAutospacing="0" w:after="0"/>
      </w:pPr>
      <w:r w:rsidRPr="00176C7B">
        <w:rPr>
          <w:u w:val="single"/>
        </w:rPr>
        <w:t>5.1. Przygotowanie podłoży</w:t>
      </w:r>
    </w:p>
    <w:p w:rsidR="00B651B4" w:rsidRPr="00176C7B" w:rsidRDefault="00B651B4" w:rsidP="00B651B4">
      <w:pPr>
        <w:pStyle w:val="NormalnyWeb"/>
        <w:keepNext/>
        <w:spacing w:before="0" w:beforeAutospacing="0" w:after="0"/>
        <w:ind w:left="992" w:hanging="595"/>
      </w:pPr>
      <w:r w:rsidRPr="00176C7B">
        <w:lastRenderedPageBreak/>
        <w:t>5.1.1. Podłoże posiadające drobne uszkodzenia powierzchni powinny być, naprawione przez wypełnienie ubytków zaprawą cementowo-wapienną. Powierzchnie powinny być oczyszczone z kurzu i brudu, wystających drutów, nacieków zaprawy itp. Odstające tynki należy odbić, a ry</w:t>
      </w:r>
      <w:r w:rsidRPr="00176C7B">
        <w:softHyphen/>
        <w:t>sy poszerzyć i ponownie wypełnić zaprawą cementowo-wapienną.</w:t>
      </w:r>
    </w:p>
    <w:p w:rsidR="00B651B4" w:rsidRPr="00176C7B" w:rsidRDefault="00B651B4" w:rsidP="00B651B4">
      <w:pPr>
        <w:pStyle w:val="NormalnyWeb"/>
        <w:keepNext/>
        <w:spacing w:before="0" w:beforeAutospacing="0" w:after="0"/>
        <w:ind w:left="992" w:hanging="595"/>
      </w:pPr>
      <w:r w:rsidRPr="00176C7B">
        <w:t>5.1.2. Powierzchnie metalowe powinny być oczyszczone, odtłuszczone zgodnie z wymaganiami normy PN-ISO 8501-1:1996, dla danego typu farby podkładowej.</w:t>
      </w:r>
    </w:p>
    <w:p w:rsidR="00B651B4" w:rsidRPr="00176C7B" w:rsidRDefault="00B651B4" w:rsidP="00B651B4">
      <w:pPr>
        <w:pStyle w:val="NormalnyWeb"/>
        <w:spacing w:before="0" w:beforeAutospacing="0" w:after="0"/>
      </w:pPr>
      <w:r w:rsidRPr="00176C7B">
        <w:rPr>
          <w:u w:val="single"/>
        </w:rPr>
        <w:t>5.2. Gruntowanie.</w:t>
      </w:r>
    </w:p>
    <w:p w:rsidR="00B651B4" w:rsidRPr="00176C7B" w:rsidRDefault="00B651B4" w:rsidP="00B651B4">
      <w:pPr>
        <w:pStyle w:val="NormalnyWeb"/>
        <w:spacing w:before="0" w:beforeAutospacing="0" w:after="0"/>
        <w:ind w:left="992" w:hanging="595"/>
      </w:pPr>
      <w:r w:rsidRPr="00176C7B">
        <w:t>5.2.1. Przy malowaniu farbą wapienną wymalowania można wykonywać bez gruntowania powierzchni.</w:t>
      </w:r>
    </w:p>
    <w:p w:rsidR="00B651B4" w:rsidRPr="00176C7B" w:rsidRDefault="00B651B4" w:rsidP="00B651B4">
      <w:pPr>
        <w:pStyle w:val="NormalnyWeb"/>
        <w:spacing w:before="0" w:beforeAutospacing="0" w:after="0"/>
        <w:ind w:left="992" w:hanging="595"/>
      </w:pPr>
      <w:r w:rsidRPr="00176C7B">
        <w:t>5.2.2. Przy malowaniu farbami emulsyjnymi do gruntowania stosować farbę emulsyjną tego samego rodzaju z jakiej ma być wykonana powłoka lecz rozcieńczoną wodą w stosunku 1:3–5.</w:t>
      </w:r>
    </w:p>
    <w:p w:rsidR="00B651B4" w:rsidRPr="00176C7B" w:rsidRDefault="00B651B4" w:rsidP="00B651B4">
      <w:pPr>
        <w:pStyle w:val="NormalnyWeb"/>
        <w:spacing w:before="0" w:beforeAutospacing="0" w:after="0"/>
        <w:ind w:left="992" w:hanging="595"/>
      </w:pPr>
      <w:r w:rsidRPr="00176C7B">
        <w:t>5.2.3. Przy malowaniu farbami olejnymi i syntetycznymi powierzchnie gruntować pokostem.</w:t>
      </w:r>
    </w:p>
    <w:p w:rsidR="00B651B4" w:rsidRPr="00176C7B" w:rsidRDefault="00B651B4" w:rsidP="00B651B4">
      <w:pPr>
        <w:pStyle w:val="NormalnyWeb"/>
        <w:spacing w:before="0" w:beforeAutospacing="0" w:after="0"/>
        <w:ind w:left="992" w:hanging="595"/>
      </w:pPr>
      <w:r w:rsidRPr="00176C7B">
        <w:t>5.2.4. Przy malowaniu farbami chlorokauczukowymi elementów stalowych stosuje się odpowiednie farby podkładowe.</w:t>
      </w:r>
    </w:p>
    <w:p w:rsidR="00B651B4" w:rsidRPr="00176C7B" w:rsidRDefault="00B651B4" w:rsidP="00B651B4">
      <w:pPr>
        <w:pStyle w:val="NormalnyWeb"/>
        <w:spacing w:before="0" w:beforeAutospacing="0" w:after="0"/>
        <w:ind w:left="992" w:hanging="595"/>
      </w:pPr>
      <w:r w:rsidRPr="00176C7B">
        <w:t>5.2.5. Przy malowaniu farbami epoksydowymi powierzchnie pokrywa się gruntoszpachlówką epoksydową.</w:t>
      </w:r>
    </w:p>
    <w:p w:rsidR="00B651B4" w:rsidRPr="00176C7B" w:rsidRDefault="00B651B4" w:rsidP="00B651B4">
      <w:pPr>
        <w:pStyle w:val="NormalnyWeb"/>
        <w:spacing w:before="0" w:beforeAutospacing="0" w:after="0"/>
      </w:pPr>
      <w:r w:rsidRPr="00176C7B">
        <w:rPr>
          <w:u w:val="single"/>
        </w:rPr>
        <w:t>5.3. Wykonywania powłok malarskich</w:t>
      </w:r>
    </w:p>
    <w:p w:rsidR="00B651B4" w:rsidRPr="00176C7B" w:rsidRDefault="00B651B4" w:rsidP="00B651B4">
      <w:pPr>
        <w:pStyle w:val="NormalnyWeb"/>
        <w:keepNext/>
        <w:spacing w:before="0" w:beforeAutospacing="0" w:after="0"/>
        <w:ind w:left="992" w:hanging="595"/>
      </w:pPr>
      <w:r w:rsidRPr="00176C7B">
        <w:t>5.3.1. Powłoki wapienne powinny równomiernie pokrywać podłoże, bez prześwitów, plam i odprysków.</w:t>
      </w:r>
    </w:p>
    <w:p w:rsidR="00B651B4" w:rsidRPr="00176C7B" w:rsidRDefault="00B651B4" w:rsidP="00B651B4">
      <w:pPr>
        <w:pStyle w:val="NormalnyWeb"/>
        <w:keepNext/>
        <w:spacing w:before="0" w:beforeAutospacing="0" w:after="0"/>
        <w:ind w:left="992" w:hanging="595"/>
      </w:pPr>
      <w:r w:rsidRPr="00176C7B">
        <w:t>5.3.2. Powłoki z farb emulsyjnych powinny być niezmywalne, przy stosowaniu środków myjących i dezynfekujących.</w:t>
      </w:r>
    </w:p>
    <w:p w:rsidR="00B651B4" w:rsidRPr="00176C7B" w:rsidRDefault="00B651B4" w:rsidP="00B651B4">
      <w:pPr>
        <w:pStyle w:val="NormalnyWeb"/>
        <w:spacing w:before="0" w:beforeAutospacing="0" w:after="0"/>
        <w:ind w:left="992"/>
      </w:pPr>
      <w:r w:rsidRPr="00176C7B">
        <w:t>Powłoki powinny dawać aksamitno-matowy wygląd powierzchni.</w:t>
      </w:r>
    </w:p>
    <w:p w:rsidR="00B651B4" w:rsidRPr="00176C7B" w:rsidRDefault="00B651B4" w:rsidP="00B651B4">
      <w:pPr>
        <w:pStyle w:val="NormalnyWeb"/>
        <w:spacing w:before="0" w:beforeAutospacing="0" w:after="0"/>
        <w:ind w:left="992"/>
      </w:pPr>
      <w:r w:rsidRPr="00176C7B">
        <w:t>Barwa powłok powinna być jednolita, bez smug i plam.</w:t>
      </w:r>
    </w:p>
    <w:p w:rsidR="00B651B4" w:rsidRPr="00176C7B" w:rsidRDefault="00B651B4" w:rsidP="00B651B4">
      <w:pPr>
        <w:pStyle w:val="NormalnyWeb"/>
        <w:spacing w:before="0" w:beforeAutospacing="0" w:after="0"/>
        <w:ind w:left="992"/>
      </w:pPr>
      <w:r w:rsidRPr="00176C7B">
        <w:t>Powierzchnia powłok bez uszkodzeń, smug, plam i śladów pędzla.</w:t>
      </w:r>
    </w:p>
    <w:p w:rsidR="00B651B4" w:rsidRPr="00176C7B" w:rsidRDefault="00B651B4" w:rsidP="00B651B4">
      <w:pPr>
        <w:pStyle w:val="NormalnyWeb"/>
        <w:spacing w:before="0" w:beforeAutospacing="0" w:after="0"/>
        <w:ind w:left="992" w:hanging="595"/>
      </w:pPr>
      <w:r w:rsidRPr="00176C7B">
        <w:t>5.3.3.  Powłoki z farb i lakierów olejnych i syntetycznych powinny mieć barwę jednolitą zgodną ze wzorcem, bez smug, zacieków, uszkodzeń, zmarszczeń, pęcherzy, plam i zmiany odcienia.</w:t>
      </w:r>
    </w:p>
    <w:p w:rsidR="00B651B4" w:rsidRPr="00176C7B" w:rsidRDefault="00B651B4" w:rsidP="00B651B4">
      <w:pPr>
        <w:pStyle w:val="NormalnyWeb"/>
        <w:spacing w:before="0" w:beforeAutospacing="0" w:after="0"/>
        <w:ind w:left="992"/>
      </w:pPr>
      <w:r w:rsidRPr="00176C7B">
        <w:t>Powłoki powinny mieć jednolity połysk.</w:t>
      </w:r>
    </w:p>
    <w:p w:rsidR="00B651B4" w:rsidRPr="00176C7B" w:rsidRDefault="00B651B4" w:rsidP="00B651B4">
      <w:pPr>
        <w:pStyle w:val="NormalnyWeb"/>
        <w:spacing w:before="0" w:beforeAutospacing="0" w:after="0"/>
        <w:ind w:left="992"/>
      </w:pPr>
      <w:r w:rsidRPr="00176C7B">
        <w:t>Przy malowaniu wielowarstwowym należy na poszczególne warstwy stosować farby w różnych odcieniach.</w:t>
      </w:r>
    </w:p>
    <w:p w:rsidR="00B651B4" w:rsidRPr="00176C7B" w:rsidRDefault="00B651B4" w:rsidP="00B651B4">
      <w:pPr>
        <w:pStyle w:val="NormalnyWeb"/>
        <w:spacing w:before="0" w:beforeAutospacing="0" w:after="0"/>
      </w:pPr>
      <w:r w:rsidRPr="00176C7B">
        <w:rPr>
          <w:b/>
          <w:bCs/>
        </w:rPr>
        <w:t>6. Kontrola jakości</w:t>
      </w:r>
    </w:p>
    <w:p w:rsidR="00B651B4" w:rsidRPr="00176C7B" w:rsidRDefault="00B651B4" w:rsidP="00B651B4">
      <w:pPr>
        <w:pStyle w:val="NormalnyWeb"/>
        <w:spacing w:before="0" w:beforeAutospacing="0" w:after="0"/>
      </w:pPr>
      <w:r w:rsidRPr="00176C7B">
        <w:rPr>
          <w:u w:val="single"/>
        </w:rPr>
        <w:t>6.1. Powierzchnia do malowania.</w:t>
      </w:r>
    </w:p>
    <w:p w:rsidR="00B651B4" w:rsidRPr="00176C7B" w:rsidRDefault="00B651B4" w:rsidP="00B651B4">
      <w:pPr>
        <w:pStyle w:val="NormalnyWeb"/>
        <w:spacing w:before="0" w:beforeAutospacing="0" w:after="0"/>
        <w:ind w:left="397"/>
      </w:pPr>
      <w:r w:rsidRPr="00176C7B">
        <w:t>Kontrola stanu technicznego powierzchni przygotowanej do malowania powinna obejmować:</w:t>
      </w:r>
    </w:p>
    <w:p w:rsidR="00B651B4" w:rsidRPr="00176C7B" w:rsidRDefault="00B651B4" w:rsidP="00B651B4">
      <w:pPr>
        <w:pStyle w:val="NormalnyWeb"/>
        <w:numPr>
          <w:ilvl w:val="0"/>
          <w:numId w:val="32"/>
        </w:numPr>
        <w:spacing w:before="0" w:beforeAutospacing="0" w:after="0"/>
      </w:pPr>
      <w:r w:rsidRPr="00176C7B">
        <w:t>sprawdzenie wyglądu powierzchni,</w:t>
      </w:r>
    </w:p>
    <w:p w:rsidR="00B651B4" w:rsidRPr="00176C7B" w:rsidRDefault="00B651B4" w:rsidP="00B651B4">
      <w:pPr>
        <w:pStyle w:val="NormalnyWeb"/>
        <w:numPr>
          <w:ilvl w:val="0"/>
          <w:numId w:val="32"/>
        </w:numPr>
        <w:spacing w:before="0" w:beforeAutospacing="0" w:after="0"/>
      </w:pPr>
      <w:r w:rsidRPr="00176C7B">
        <w:t>sprawdzenie wsiąkliwości,</w:t>
      </w:r>
    </w:p>
    <w:p w:rsidR="00B651B4" w:rsidRPr="00176C7B" w:rsidRDefault="00B651B4" w:rsidP="00B651B4">
      <w:pPr>
        <w:pStyle w:val="NormalnyWeb"/>
        <w:numPr>
          <w:ilvl w:val="0"/>
          <w:numId w:val="32"/>
        </w:numPr>
        <w:spacing w:before="0" w:beforeAutospacing="0" w:after="0"/>
      </w:pPr>
      <w:r w:rsidRPr="00176C7B">
        <w:t>sprawdzenie wyschnięcia podłoża,</w:t>
      </w:r>
    </w:p>
    <w:p w:rsidR="00B651B4" w:rsidRPr="00176C7B" w:rsidRDefault="00B651B4" w:rsidP="00B651B4">
      <w:pPr>
        <w:pStyle w:val="NormalnyWeb"/>
        <w:numPr>
          <w:ilvl w:val="0"/>
          <w:numId w:val="32"/>
        </w:numPr>
        <w:spacing w:before="0" w:beforeAutospacing="0" w:after="0"/>
      </w:pPr>
      <w:r w:rsidRPr="00176C7B">
        <w:t>sprawdzenie czystości,</w:t>
      </w:r>
    </w:p>
    <w:p w:rsidR="00B651B4" w:rsidRPr="00176C7B" w:rsidRDefault="00B651B4" w:rsidP="00B651B4">
      <w:pPr>
        <w:pStyle w:val="NormalnyWeb"/>
        <w:spacing w:before="0" w:beforeAutospacing="0" w:after="0"/>
        <w:ind w:left="397"/>
      </w:pPr>
      <w:r w:rsidRPr="00176C7B">
        <w:t>Sprawdzenie wyglądu powierzchni pod malowanie należy wykonać przez oględziny zewnętrzne. Spraw</w:t>
      </w:r>
      <w:r w:rsidRPr="00176C7B">
        <w:softHyphen/>
        <w:t>dzenie wsiąkliwości należy wykonać przez spryskiwanie powierzchni przewidzianej pod ma</w:t>
      </w:r>
      <w:r w:rsidRPr="00176C7B">
        <w:softHyphen/>
        <w:t>lo</w:t>
      </w:r>
      <w:r w:rsidRPr="00176C7B">
        <w:softHyphen/>
        <w:t>wanie kilku kroplami wody. Ciemniejsza plama zwilżonej powierzchni powinna nastąpić nie wcześniej niż po 3 s.</w:t>
      </w:r>
    </w:p>
    <w:p w:rsidR="00B651B4" w:rsidRPr="00176C7B" w:rsidRDefault="00B651B4" w:rsidP="00B651B4">
      <w:pPr>
        <w:pStyle w:val="NormalnyWeb"/>
        <w:spacing w:before="0" w:beforeAutospacing="0" w:after="0"/>
      </w:pPr>
      <w:r w:rsidRPr="00176C7B">
        <w:rPr>
          <w:u w:val="single"/>
        </w:rPr>
        <w:t>6.2. Roboty malarskie.</w:t>
      </w:r>
    </w:p>
    <w:p w:rsidR="00B651B4" w:rsidRPr="00176C7B" w:rsidRDefault="00B651B4" w:rsidP="00B651B4">
      <w:pPr>
        <w:pStyle w:val="NormalnyWeb"/>
        <w:keepNext/>
        <w:spacing w:before="0" w:beforeAutospacing="0" w:after="0"/>
        <w:ind w:left="397"/>
      </w:pPr>
      <w:r w:rsidRPr="00176C7B">
        <w:t>6.2.1. Badania powłok przy ich odbiorach należy przeprowadzić po zakończeniu ich wykonania:</w:t>
      </w:r>
    </w:p>
    <w:p w:rsidR="00B651B4" w:rsidRPr="00176C7B" w:rsidRDefault="00B651B4" w:rsidP="00B651B4">
      <w:pPr>
        <w:pStyle w:val="NormalnyWeb"/>
        <w:numPr>
          <w:ilvl w:val="0"/>
          <w:numId w:val="33"/>
        </w:numPr>
        <w:spacing w:before="0" w:beforeAutospacing="0" w:after="0"/>
      </w:pPr>
      <w:r w:rsidRPr="00176C7B">
        <w:t>dla farb emulsyjnych nie wcześniej niż po 7 dniach,</w:t>
      </w:r>
    </w:p>
    <w:p w:rsidR="00B651B4" w:rsidRPr="00176C7B" w:rsidRDefault="00B651B4" w:rsidP="00B651B4">
      <w:pPr>
        <w:pStyle w:val="NormalnyWeb"/>
        <w:numPr>
          <w:ilvl w:val="0"/>
          <w:numId w:val="33"/>
        </w:numPr>
        <w:spacing w:before="0" w:beforeAutospacing="0" w:after="0"/>
      </w:pPr>
      <w:r w:rsidRPr="00176C7B">
        <w:t>dla pozostałych nie wcześniej niż po 14 dniach.</w:t>
      </w:r>
    </w:p>
    <w:p w:rsidR="00B651B4" w:rsidRPr="00176C7B" w:rsidRDefault="00B651B4" w:rsidP="00B651B4">
      <w:pPr>
        <w:pStyle w:val="NormalnyWeb"/>
        <w:keepNext/>
        <w:spacing w:before="0" w:beforeAutospacing="0" w:after="0"/>
        <w:ind w:left="992" w:hanging="595"/>
      </w:pPr>
      <w:r w:rsidRPr="00176C7B">
        <w:lastRenderedPageBreak/>
        <w:t>6.2.2. Badania przeprowadza się przy temperaturze powietrza nie niższej od +5°C przy wilgotności powietrza mniejszej od 65%.</w:t>
      </w:r>
    </w:p>
    <w:p w:rsidR="00B651B4" w:rsidRPr="00176C7B" w:rsidRDefault="00B651B4" w:rsidP="00B651B4">
      <w:pPr>
        <w:pStyle w:val="NormalnyWeb"/>
        <w:keepNext/>
        <w:spacing w:before="0" w:beforeAutospacing="0" w:after="0"/>
        <w:ind w:left="397"/>
      </w:pPr>
      <w:r w:rsidRPr="00176C7B">
        <w:t>6.2.3. Badania powinny obejmować:</w:t>
      </w:r>
    </w:p>
    <w:p w:rsidR="00B651B4" w:rsidRPr="00176C7B" w:rsidRDefault="00B651B4" w:rsidP="00B651B4">
      <w:pPr>
        <w:pStyle w:val="NormalnyWeb"/>
        <w:numPr>
          <w:ilvl w:val="0"/>
          <w:numId w:val="34"/>
        </w:numPr>
        <w:spacing w:before="0" w:beforeAutospacing="0" w:after="0"/>
      </w:pPr>
      <w:r w:rsidRPr="00176C7B">
        <w:t>sprawdzenie wyglądu zewnętrznego,</w:t>
      </w:r>
    </w:p>
    <w:p w:rsidR="00B651B4" w:rsidRPr="00176C7B" w:rsidRDefault="00B651B4" w:rsidP="00B651B4">
      <w:pPr>
        <w:pStyle w:val="NormalnyWeb"/>
        <w:numPr>
          <w:ilvl w:val="0"/>
          <w:numId w:val="34"/>
        </w:numPr>
        <w:spacing w:before="0" w:beforeAutospacing="0" w:after="0"/>
      </w:pPr>
      <w:r w:rsidRPr="00176C7B">
        <w:t>sprawdzenie zgodności barwy ze wzorcem,</w:t>
      </w:r>
    </w:p>
    <w:p w:rsidR="00B651B4" w:rsidRPr="00176C7B" w:rsidRDefault="00B651B4" w:rsidP="00B651B4">
      <w:pPr>
        <w:pStyle w:val="NormalnyWeb"/>
        <w:numPr>
          <w:ilvl w:val="0"/>
          <w:numId w:val="34"/>
        </w:numPr>
        <w:spacing w:before="0" w:beforeAutospacing="0" w:after="0"/>
      </w:pPr>
      <w:r w:rsidRPr="00176C7B">
        <w:t>dla farb olejnych i syntetycznych: sprawdzenie powłoki na zarysowanie i uderzenia, sprawdzenie elastyczności i twardości oraz przyczepności zgodnie z odpowiednimi normami państwowymi.</w:t>
      </w:r>
    </w:p>
    <w:p w:rsidR="00B651B4" w:rsidRPr="00176C7B" w:rsidRDefault="00B651B4" w:rsidP="00B651B4">
      <w:pPr>
        <w:pStyle w:val="NormalnyWeb"/>
        <w:spacing w:before="0" w:beforeAutospacing="0" w:after="0"/>
        <w:ind w:left="936"/>
      </w:pPr>
      <w:r w:rsidRPr="00176C7B">
        <w:t>Jeśli badania dadzą wynik pozytywny, to roboty malarskie należy uznać za wykonane prawidłowo. Gdy którekolwiek z badań dało wynik ujemny, należy usunąć wykonane powłoki częściowo lub całkowicie i wykonać powtórnie.</w:t>
      </w:r>
    </w:p>
    <w:p w:rsidR="00B651B4" w:rsidRPr="00176C7B" w:rsidRDefault="00B651B4" w:rsidP="00B651B4">
      <w:pPr>
        <w:pStyle w:val="NormalnyWeb"/>
        <w:spacing w:before="0" w:beforeAutospacing="0" w:after="0"/>
      </w:pPr>
      <w:r w:rsidRPr="00176C7B">
        <w:rPr>
          <w:b/>
          <w:bCs/>
        </w:rPr>
        <w:t>7. Obmiar robót</w:t>
      </w:r>
    </w:p>
    <w:p w:rsidR="00B651B4" w:rsidRPr="00176C7B" w:rsidRDefault="00B651B4" w:rsidP="00B651B4">
      <w:pPr>
        <w:pStyle w:val="NormalnyWeb"/>
        <w:spacing w:before="0" w:beforeAutospacing="0" w:after="0"/>
        <w:ind w:left="397"/>
      </w:pPr>
      <w:r w:rsidRPr="00176C7B">
        <w:t>Jednostką obmiarową robót jest m</w:t>
      </w:r>
      <w:r w:rsidRPr="00176C7B">
        <w:rPr>
          <w:vertAlign w:val="superscript"/>
        </w:rPr>
        <w:t>2</w:t>
      </w:r>
      <w:r w:rsidRPr="00176C7B">
        <w:t xml:space="preserve"> powierzchni zamalowanej wraz z przygotowaniem do malowania podłoża, przygotowaniem farb, ustawieniem i rozebraniem rusztowań lub drabin malarskich oraz uporządkowaniem stanowiska pracy. Ilość robót określa się na podstawie projektu z uwzględnieniem zmian zaaprobowanych przez Inżyniera i sprawdzonych w naturze.</w:t>
      </w:r>
    </w:p>
    <w:p w:rsidR="00B651B4" w:rsidRPr="00176C7B" w:rsidRDefault="00B651B4" w:rsidP="00B651B4">
      <w:pPr>
        <w:pStyle w:val="NormalnyWeb"/>
        <w:spacing w:before="0" w:beforeAutospacing="0" w:after="0"/>
      </w:pPr>
      <w:r w:rsidRPr="00176C7B">
        <w:rPr>
          <w:b/>
          <w:bCs/>
        </w:rPr>
        <w:t>8. Odbiór robót</w:t>
      </w:r>
    </w:p>
    <w:p w:rsidR="00B651B4" w:rsidRPr="00176C7B" w:rsidRDefault="00B651B4" w:rsidP="00B651B4">
      <w:pPr>
        <w:pStyle w:val="NormalnyWeb"/>
        <w:spacing w:before="0" w:beforeAutospacing="0" w:after="0"/>
        <w:ind w:left="397"/>
      </w:pPr>
      <w:r w:rsidRPr="00176C7B">
        <w:t>Roboty podlegają warunkom odbioru według zasad podanych poniżej.</w:t>
      </w:r>
    </w:p>
    <w:p w:rsidR="00B651B4" w:rsidRPr="00176C7B" w:rsidRDefault="00B651B4" w:rsidP="00B651B4">
      <w:pPr>
        <w:pStyle w:val="NormalnyWeb"/>
        <w:spacing w:before="0" w:beforeAutospacing="0" w:after="0"/>
      </w:pPr>
      <w:r w:rsidRPr="00176C7B">
        <w:rPr>
          <w:u w:val="single"/>
        </w:rPr>
        <w:t>8.1. Odbiór podłoża</w:t>
      </w:r>
    </w:p>
    <w:p w:rsidR="00B651B4" w:rsidRPr="00176C7B" w:rsidRDefault="00B651B4" w:rsidP="00B651B4">
      <w:pPr>
        <w:pStyle w:val="NormalnyWeb"/>
        <w:keepNext/>
        <w:spacing w:before="0" w:beforeAutospacing="0" w:after="0"/>
        <w:ind w:left="992" w:hanging="595"/>
      </w:pPr>
      <w:r w:rsidRPr="00176C7B">
        <w:t>8.1.1.  Zastosowane do przygotowania podłoża materiały powinny odpowiadać wymaganiom zawartym w normach państwowych lub świadectwach dopuszczenia do stosowania w budownictwie. Podłoże, posiadające drobne uszkodzenia powinno być naprawione przez wypełnienie ubytków zaprawą cementowo-wapienną do robót tynkowych lub odpowiednią szpachlówką. Podłoże powinno być przygotowane zgodnie z wymaganiami w pkt. 5.2.1. Jeżeli odbiór podłoża odbywa się po dłuższym czasie od jego wykonania, należy podłoże przed gruntowaniem oczyścić.</w:t>
      </w:r>
    </w:p>
    <w:p w:rsidR="00B651B4" w:rsidRPr="00176C7B" w:rsidRDefault="00B651B4" w:rsidP="00B651B4">
      <w:pPr>
        <w:pStyle w:val="NormalnyWeb"/>
        <w:spacing w:before="0" w:beforeAutospacing="0" w:after="0"/>
      </w:pPr>
      <w:r w:rsidRPr="00176C7B">
        <w:rPr>
          <w:u w:val="single"/>
        </w:rPr>
        <w:t>8.2. Odbiór robót malarskich</w:t>
      </w:r>
    </w:p>
    <w:p w:rsidR="00B651B4" w:rsidRPr="00176C7B" w:rsidRDefault="00B651B4" w:rsidP="00B651B4">
      <w:pPr>
        <w:pStyle w:val="NormalnyWeb"/>
        <w:keepNext/>
        <w:spacing w:before="0" w:beforeAutospacing="0" w:after="0"/>
        <w:ind w:left="992" w:hanging="595"/>
      </w:pPr>
      <w:r w:rsidRPr="00176C7B">
        <w:t>8.2.1.  Sprawdzenie wyglądu zewnętrznego powłok malarskich polegające na stwierdzeniu równomiernego rozłożenia farby, jednolitego natężenia barwy i zgodności ze wzorcem producenta, braku prześwitu i dostrzegalnych skupisk lub grudek nieroztartego pigmentu lub wypełniaczy, braku plam, smug, zacieków, pęcherzy odstających płatów powłoki, widocznych okiem śladów pędzla itp., w stopniu kwalifikującym powierzchnię malowaną do powłok o dobrej jakości wykonania.</w:t>
      </w:r>
    </w:p>
    <w:p w:rsidR="00B651B4" w:rsidRPr="00176C7B" w:rsidRDefault="00B651B4" w:rsidP="00B651B4">
      <w:pPr>
        <w:pStyle w:val="NormalnyWeb"/>
        <w:keepNext/>
        <w:spacing w:before="0" w:beforeAutospacing="0" w:after="0"/>
        <w:ind w:left="992" w:hanging="595"/>
      </w:pPr>
      <w:r w:rsidRPr="00176C7B">
        <w:t>8.2.2.  Sprawdzenie odporności powłoki na wycieranie polegające na lekkim, kilkakrotnym potarciu jej powierzchni miękką, wełnianą lub bawełnianą szmatką kontrastowego koloru.</w:t>
      </w:r>
    </w:p>
    <w:p w:rsidR="00B651B4" w:rsidRPr="00176C7B" w:rsidRDefault="00B651B4" w:rsidP="00B651B4">
      <w:pPr>
        <w:pStyle w:val="NormalnyWeb"/>
        <w:keepNext/>
        <w:spacing w:before="0" w:beforeAutospacing="0" w:after="0"/>
        <w:ind w:left="992" w:hanging="595"/>
      </w:pPr>
      <w:r w:rsidRPr="00176C7B">
        <w:t>8.2.3.  Sprawdzenie odporności powłoki na zarysowanie.</w:t>
      </w:r>
    </w:p>
    <w:p w:rsidR="00B651B4" w:rsidRPr="00176C7B" w:rsidRDefault="00B651B4" w:rsidP="00B651B4">
      <w:pPr>
        <w:pStyle w:val="NormalnyWeb"/>
        <w:keepNext/>
        <w:spacing w:before="0" w:beforeAutospacing="0" w:after="0"/>
        <w:ind w:left="992" w:hanging="595"/>
      </w:pPr>
      <w:r w:rsidRPr="00176C7B">
        <w:t>8.2.4.  Sprawdzenie przyczepności powłoki do podłoża polegające na próbie poderwania ostrym narzędziem powłoki od podłoża.</w:t>
      </w:r>
    </w:p>
    <w:p w:rsidR="00B651B4" w:rsidRPr="00176C7B" w:rsidRDefault="00B651B4" w:rsidP="00B651B4">
      <w:pPr>
        <w:pStyle w:val="NormalnyWeb"/>
        <w:keepNext/>
        <w:spacing w:before="0" w:beforeAutospacing="0" w:after="0"/>
        <w:ind w:left="992" w:hanging="595"/>
      </w:pPr>
      <w:r w:rsidRPr="00176C7B">
        <w:t>8.2.5.  Sprawdzenie odporności powłoki na zmywanie wodą polegające na zwilżaniu badanej powierzchni powłoki przez kilkakrotne potarcie mokrą miękką szczotką lub szmatką.</w:t>
      </w:r>
    </w:p>
    <w:p w:rsidR="00B651B4" w:rsidRPr="00176C7B" w:rsidRDefault="00B651B4" w:rsidP="00B651B4">
      <w:pPr>
        <w:pStyle w:val="NormalnyWeb"/>
        <w:spacing w:before="0" w:beforeAutospacing="0" w:after="0"/>
        <w:ind w:left="397"/>
      </w:pPr>
      <w:r w:rsidRPr="00176C7B">
        <w:t>Wyniki odbiorów materiałów i robót powinny być każdorazowo wpisywane do dziennika budowy.</w:t>
      </w:r>
    </w:p>
    <w:p w:rsidR="00B651B4" w:rsidRPr="00176C7B" w:rsidRDefault="00B651B4" w:rsidP="00B651B4">
      <w:pPr>
        <w:pStyle w:val="NormalnyWeb"/>
        <w:keepNext/>
        <w:spacing w:before="0" w:beforeAutospacing="0" w:after="0"/>
      </w:pPr>
      <w:r w:rsidRPr="00176C7B">
        <w:rPr>
          <w:b/>
          <w:bCs/>
        </w:rPr>
        <w:t>9. Podstawa płatności</w:t>
      </w:r>
    </w:p>
    <w:p w:rsidR="00B651B4" w:rsidRPr="00176C7B" w:rsidRDefault="00B651B4" w:rsidP="00B651B4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Dla robót podstaw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ą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p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atno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ś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ci jest warto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ść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(kwota) podana przez wykonawc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ę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i przyj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ę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ta przez zamawiaj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cego w dokumentach umownych ( ofercie).</w:t>
      </w:r>
    </w:p>
    <w:p w:rsidR="00B651B4" w:rsidRPr="00176C7B" w:rsidRDefault="00B651B4" w:rsidP="00B651B4">
      <w:pPr>
        <w:pStyle w:val="NormalnyWeb"/>
        <w:spacing w:before="0" w:beforeAutospacing="0" w:after="0"/>
        <w:ind w:left="397"/>
      </w:pPr>
      <w:r w:rsidRPr="00176C7B">
        <w:lastRenderedPageBreak/>
        <w:t>.</w:t>
      </w:r>
    </w:p>
    <w:p w:rsidR="00B651B4" w:rsidRPr="00176C7B" w:rsidRDefault="00B651B4" w:rsidP="00B651B4">
      <w:pPr>
        <w:pStyle w:val="NormalnyWeb"/>
        <w:spacing w:before="0" w:beforeAutospacing="0" w:after="0"/>
      </w:pPr>
      <w:r w:rsidRPr="00176C7B">
        <w:rPr>
          <w:b/>
          <w:bCs/>
        </w:rPr>
        <w:t>10. Przepisy związane</w:t>
      </w:r>
    </w:p>
    <w:p w:rsidR="00B651B4" w:rsidRPr="00176C7B" w:rsidRDefault="00B651B4" w:rsidP="00B651B4">
      <w:pPr>
        <w:pStyle w:val="NormalnyWeb"/>
        <w:spacing w:before="0" w:beforeAutospacing="0" w:after="0"/>
        <w:ind w:left="2410" w:hanging="2013"/>
      </w:pPr>
      <w:r w:rsidRPr="00176C7B">
        <w:t>PN-EN 1008:2004 Woda zarobowa do betonu. Specyfikacja i pobieranie próbek.</w:t>
      </w:r>
    </w:p>
    <w:p w:rsidR="00B651B4" w:rsidRPr="00176C7B" w:rsidRDefault="00B651B4" w:rsidP="00B651B4">
      <w:pPr>
        <w:pStyle w:val="NormalnyWeb"/>
        <w:spacing w:before="0" w:beforeAutospacing="0" w:after="0"/>
        <w:ind w:left="2410" w:hanging="2013"/>
      </w:pPr>
      <w:r w:rsidRPr="00176C7B">
        <w:t>PN-70/B-10100 Roboty tynkowe. Tynki zwykłe. Wymagania i badania przy odbiorze.</w:t>
      </w:r>
    </w:p>
    <w:p w:rsidR="00B651B4" w:rsidRPr="00176C7B" w:rsidRDefault="00B651B4" w:rsidP="00B651B4">
      <w:pPr>
        <w:pStyle w:val="NormalnyWeb"/>
        <w:spacing w:before="0" w:beforeAutospacing="0" w:after="0"/>
        <w:ind w:left="2410" w:hanging="2013"/>
      </w:pPr>
      <w:r w:rsidRPr="00176C7B">
        <w:t>PN-62/C-81502 Szpachlówki i kity szpachlowe. Metody badań.</w:t>
      </w:r>
    </w:p>
    <w:p w:rsidR="00B651B4" w:rsidRPr="00176C7B" w:rsidRDefault="00B651B4" w:rsidP="00B651B4">
      <w:pPr>
        <w:pStyle w:val="NormalnyWeb"/>
        <w:spacing w:before="0" w:beforeAutospacing="0" w:after="0"/>
        <w:ind w:left="2410" w:hanging="2013"/>
      </w:pPr>
      <w:r w:rsidRPr="00176C7B">
        <w:t>PN-EN 459-1:2003 Wapno budowlane.</w:t>
      </w:r>
    </w:p>
    <w:p w:rsidR="00B651B4" w:rsidRPr="00176C7B" w:rsidRDefault="00B651B4" w:rsidP="00B651B4">
      <w:pPr>
        <w:pStyle w:val="NormalnyWeb"/>
        <w:spacing w:before="0" w:beforeAutospacing="0" w:after="0"/>
        <w:ind w:left="2410" w:hanging="2013"/>
      </w:pPr>
      <w:r w:rsidRPr="00176C7B">
        <w:t>PN-C 81911:1997 Farby epoksydowe do gruntowania odporne na czynniki chemiczne</w:t>
      </w:r>
    </w:p>
    <w:p w:rsidR="00B651B4" w:rsidRPr="00176C7B" w:rsidRDefault="00B651B4" w:rsidP="00B651B4">
      <w:pPr>
        <w:pStyle w:val="NormalnyWeb"/>
        <w:spacing w:before="0" w:beforeAutospacing="0" w:after="0"/>
        <w:ind w:left="2410" w:hanging="2013"/>
      </w:pPr>
      <w:r w:rsidRPr="00176C7B">
        <w:t xml:space="preserve">PN-C-81901:2002 Farby olejne i </w:t>
      </w:r>
      <w:proofErr w:type="spellStart"/>
      <w:r w:rsidRPr="00176C7B">
        <w:t>alkidowe</w:t>
      </w:r>
      <w:proofErr w:type="spellEnd"/>
      <w:r w:rsidRPr="00176C7B">
        <w:t>.</w:t>
      </w:r>
    </w:p>
    <w:p w:rsidR="00B651B4" w:rsidRPr="00176C7B" w:rsidRDefault="00B651B4" w:rsidP="00B651B4">
      <w:pPr>
        <w:pStyle w:val="NormalnyWeb"/>
        <w:spacing w:before="0" w:beforeAutospacing="0" w:after="0"/>
        <w:ind w:left="2410" w:hanging="2013"/>
      </w:pPr>
      <w:r w:rsidRPr="00176C7B">
        <w:t>PN-C-81608:1998 Emalie chlorokauczukowe.</w:t>
      </w:r>
    </w:p>
    <w:p w:rsidR="00B651B4" w:rsidRPr="00176C7B" w:rsidRDefault="00B651B4" w:rsidP="00B651B4">
      <w:pPr>
        <w:pStyle w:val="NormalnyWeb"/>
        <w:spacing w:before="0" w:beforeAutospacing="0" w:after="0"/>
        <w:ind w:left="2410" w:hanging="2013"/>
      </w:pPr>
      <w:r w:rsidRPr="00176C7B">
        <w:t>PN-C-81914:2002 Farby dyspersyjne stosowane wewnątrz.</w:t>
      </w:r>
    </w:p>
    <w:p w:rsidR="00B651B4" w:rsidRPr="00176C7B" w:rsidRDefault="00B651B4" w:rsidP="00B651B4">
      <w:pPr>
        <w:pStyle w:val="NormalnyWeb"/>
        <w:spacing w:before="0" w:beforeAutospacing="0" w:after="0"/>
        <w:ind w:left="2410" w:hanging="2013"/>
      </w:pPr>
      <w:r w:rsidRPr="00176C7B">
        <w:t>PN-C-81911:1997 Farby epoksydowe do gruntowania odporne na czynniki chemiczne.</w:t>
      </w:r>
    </w:p>
    <w:p w:rsidR="001255CE" w:rsidRDefault="00B651B4" w:rsidP="001255CE">
      <w:pPr>
        <w:pStyle w:val="western"/>
        <w:spacing w:before="0" w:beforeAutospacing="0" w:after="0"/>
      </w:pPr>
      <w:r>
        <w:rPr>
          <w:bCs/>
        </w:rPr>
        <w:t xml:space="preserve">       </w:t>
      </w:r>
      <w:r w:rsidRPr="00056C32">
        <w:rPr>
          <w:bCs/>
        </w:rPr>
        <w:t>PN-C-81932:1997 Emalie epoksydowe chemoodporne</w:t>
      </w:r>
      <w:r w:rsidR="001255CE">
        <w:rPr>
          <w:b/>
          <w:bCs/>
        </w:rPr>
        <w:t>.</w:t>
      </w:r>
    </w:p>
    <w:p w:rsidR="001255CE" w:rsidRDefault="001255CE" w:rsidP="001255CE">
      <w:pPr>
        <w:pStyle w:val="NormalnyWeb"/>
        <w:spacing w:before="74" w:after="240"/>
        <w:ind w:hanging="709"/>
      </w:pPr>
    </w:p>
    <w:p w:rsidR="00425393" w:rsidRPr="00176C7B" w:rsidRDefault="00425393" w:rsidP="0042539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hi-IN" w:bidi="hi-IN"/>
        </w:rPr>
        <w:t>ST- 000</w:t>
      </w:r>
      <w:r w:rsidR="00937AEE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hi-IN" w:bidi="hi-IN"/>
        </w:rPr>
        <w:t>6</w:t>
      </w:r>
      <w:r w:rsidRPr="00176C7B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    </w:t>
      </w:r>
      <w:r w:rsidR="0022023E" w:rsidRPr="00176C7B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</w:t>
      </w:r>
      <w:r w:rsidR="0022023E">
        <w:rPr>
          <w:rFonts w:ascii="Times New Roman" w:hAnsi="Times New Roman" w:cs="Times New Roman"/>
          <w:b/>
          <w:bCs/>
          <w:sz w:val="24"/>
          <w:szCs w:val="24"/>
        </w:rPr>
        <w:t>ROBOTY POSADZKARSKIE</w:t>
      </w:r>
      <w:r w:rsidRPr="00176C7B">
        <w:rPr>
          <w:rFonts w:ascii="Times New Roman" w:hAnsi="Times New Roman" w:cs="Times New Roman"/>
          <w:b/>
          <w:bCs/>
          <w:sz w:val="24"/>
          <w:szCs w:val="24"/>
        </w:rPr>
        <w:t xml:space="preserve"> :</w:t>
      </w:r>
    </w:p>
    <w:p w:rsidR="00425393" w:rsidRPr="00176C7B" w:rsidRDefault="00425393" w:rsidP="00425393">
      <w:pPr>
        <w:pStyle w:val="NormalnyWeb"/>
        <w:spacing w:before="0" w:beforeAutospacing="0" w:after="0"/>
      </w:pPr>
    </w:p>
    <w:p w:rsidR="00425393" w:rsidRPr="00176C7B" w:rsidRDefault="00425393" w:rsidP="00425393">
      <w:pPr>
        <w:pStyle w:val="NormalnyWeb"/>
        <w:spacing w:before="0" w:beforeAutospacing="0" w:after="0"/>
      </w:pPr>
      <w:r w:rsidRPr="00176C7B">
        <w:rPr>
          <w:b/>
          <w:bCs/>
        </w:rPr>
        <w:t>1. Wstęp.</w:t>
      </w:r>
    </w:p>
    <w:p w:rsidR="00425393" w:rsidRPr="00176C7B" w:rsidRDefault="00425393" w:rsidP="00425393">
      <w:pPr>
        <w:pStyle w:val="NormalnyWeb"/>
        <w:spacing w:before="0" w:beforeAutospacing="0" w:after="0"/>
      </w:pPr>
      <w:r w:rsidRPr="00176C7B">
        <w:rPr>
          <w:u w:val="single"/>
        </w:rPr>
        <w:t>1.1. Przedmiot SST</w:t>
      </w:r>
    </w:p>
    <w:p w:rsidR="00425393" w:rsidRPr="00176C7B" w:rsidRDefault="00425393" w:rsidP="00425393">
      <w:pPr>
        <w:pStyle w:val="NormalnyWeb"/>
        <w:spacing w:before="0" w:beforeAutospacing="0" w:after="0"/>
        <w:ind w:left="397"/>
      </w:pPr>
      <w:r w:rsidRPr="00176C7B">
        <w:t xml:space="preserve">Przedmiotem niniejszej szczegółowej specyfikacji technicznej są wymagania dotyczące wykonania i odbioru </w:t>
      </w:r>
      <w:r>
        <w:t>posadzkarskich</w:t>
      </w:r>
      <w:r w:rsidRPr="00176C7B">
        <w:t>.</w:t>
      </w:r>
    </w:p>
    <w:p w:rsidR="00425393" w:rsidRPr="00131A49" w:rsidRDefault="00425393" w:rsidP="00425393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425393">
        <w:rPr>
          <w:rFonts w:ascii="Times New Roman" w:hAnsi="Times New Roman" w:cs="Times New Roman"/>
          <w:bCs/>
          <w:sz w:val="24"/>
          <w:szCs w:val="24"/>
        </w:rPr>
        <w:t>Kładzenie i wykładanie podłóg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Kod CPV</w:t>
      </w:r>
      <w:r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425393">
        <w:rPr>
          <w:rFonts w:ascii="Times New Roman" w:hAnsi="Times New Roman" w:cs="Times New Roman"/>
          <w:bCs/>
          <w:sz w:val="24"/>
          <w:szCs w:val="24"/>
        </w:rPr>
        <w:t>45432100-5</w:t>
      </w:r>
    </w:p>
    <w:p w:rsidR="00425393" w:rsidRDefault="00425393" w:rsidP="00425393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</w:p>
    <w:p w:rsidR="00425393" w:rsidRDefault="00425393" w:rsidP="00425393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1. CZĘŚĆ OGÓLNA</w:t>
      </w:r>
    </w:p>
    <w:p w:rsidR="00425393" w:rsidRDefault="00425393" w:rsidP="00425393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1.1. Nazwa nadana zamówieniu przez zamawiającego</w:t>
      </w:r>
      <w:r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:</w:t>
      </w: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Remont</w:t>
      </w:r>
      <w:r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pomieszczeń w</w:t>
      </w: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budynku</w:t>
      </w:r>
      <w:r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szpitalnym</w:t>
      </w: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. </w:t>
      </w:r>
    </w:p>
    <w:p w:rsidR="00425393" w:rsidRDefault="00425393" w:rsidP="00425393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1.2. Przedmiot i zakres robót objętych SST</w:t>
      </w:r>
    </w:p>
    <w:p w:rsidR="00425393" w:rsidRDefault="00425393" w:rsidP="00425393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Specyfikacja dotyczy wykonania</w:t>
      </w:r>
      <w:r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posadzek</w:t>
      </w: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 i obejmuje wyk</w:t>
      </w:r>
      <w:r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onanie następujących czynności:</w:t>
      </w:r>
    </w:p>
    <w:p w:rsidR="00425393" w:rsidRPr="009732F9" w:rsidRDefault="00425393" w:rsidP="00425393">
      <w:pPr>
        <w:pStyle w:val="Domylnie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  </w:t>
      </w:r>
      <w:r w:rsidRPr="009732F9">
        <w:rPr>
          <w:rFonts w:ascii="Times New Roman" w:hAnsi="Times New Roman" w:cs="Times New Roman"/>
          <w:sz w:val="24"/>
          <w:szCs w:val="24"/>
        </w:rPr>
        <w:t>Rozebranie list</w:t>
      </w:r>
      <w:r>
        <w:rPr>
          <w:rFonts w:ascii="Times New Roman" w:hAnsi="Times New Roman" w:cs="Times New Roman"/>
          <w:sz w:val="24"/>
          <w:szCs w:val="24"/>
        </w:rPr>
        <w:t>ew</w:t>
      </w:r>
      <w:r w:rsidRPr="009732F9">
        <w:rPr>
          <w:rFonts w:ascii="Times New Roman" w:hAnsi="Times New Roman" w:cs="Times New Roman"/>
          <w:sz w:val="24"/>
          <w:szCs w:val="24"/>
        </w:rPr>
        <w:t xml:space="preserve"> i przypodłogow</w:t>
      </w:r>
      <w:r>
        <w:rPr>
          <w:rFonts w:ascii="Times New Roman" w:hAnsi="Times New Roman" w:cs="Times New Roman"/>
          <w:sz w:val="24"/>
          <w:szCs w:val="24"/>
        </w:rPr>
        <w:t>ych</w:t>
      </w:r>
    </w:p>
    <w:p w:rsidR="00425393" w:rsidRPr="009732F9" w:rsidRDefault="00425393" w:rsidP="00425393">
      <w:pPr>
        <w:pStyle w:val="Domylnie"/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</w:t>
      </w:r>
      <w:r w:rsidRPr="009732F9">
        <w:rPr>
          <w:rFonts w:ascii="Times New Roman" w:hAnsi="Times New Roman" w:cs="Times New Roman"/>
          <w:sz w:val="24"/>
          <w:szCs w:val="24"/>
        </w:rPr>
        <w:t>Zerwanie posadz</w:t>
      </w:r>
      <w:r>
        <w:rPr>
          <w:rFonts w:ascii="Times New Roman" w:hAnsi="Times New Roman" w:cs="Times New Roman"/>
          <w:sz w:val="24"/>
          <w:szCs w:val="24"/>
        </w:rPr>
        <w:t>ek</w:t>
      </w:r>
      <w:r w:rsidRPr="009732F9">
        <w:rPr>
          <w:rFonts w:ascii="Times New Roman" w:hAnsi="Times New Roman" w:cs="Times New Roman"/>
          <w:sz w:val="24"/>
          <w:szCs w:val="24"/>
        </w:rPr>
        <w:t xml:space="preserve"> z tworzyw sztucznych</w:t>
      </w:r>
    </w:p>
    <w:p w:rsidR="00425393" w:rsidRDefault="00425393" w:rsidP="00425393">
      <w:pPr>
        <w:pStyle w:val="Domylnie"/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</w:t>
      </w:r>
      <w:r w:rsidRPr="009732F9">
        <w:rPr>
          <w:rFonts w:ascii="Times New Roman" w:hAnsi="Times New Roman" w:cs="Times New Roman"/>
          <w:sz w:val="24"/>
          <w:szCs w:val="24"/>
        </w:rPr>
        <w:t>Gruntowanie przygotowanego podłoża,</w:t>
      </w:r>
    </w:p>
    <w:p w:rsidR="00425393" w:rsidRDefault="00425393" w:rsidP="00425393">
      <w:pPr>
        <w:pStyle w:val="Domylnie"/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</w:t>
      </w:r>
      <w:r w:rsidRPr="009732F9">
        <w:rPr>
          <w:rFonts w:ascii="Times New Roman" w:hAnsi="Times New Roman" w:cs="Times New Roman"/>
          <w:sz w:val="24"/>
          <w:szCs w:val="24"/>
        </w:rPr>
        <w:t xml:space="preserve">Wykonanie posadzek samopoziomujących i rozlewnych na przygotowanym podłożu </w:t>
      </w:r>
    </w:p>
    <w:p w:rsidR="00425393" w:rsidRPr="009732F9" w:rsidRDefault="00425393" w:rsidP="00425393">
      <w:pPr>
        <w:pStyle w:val="Domylnie"/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</w:t>
      </w:r>
      <w:r w:rsidRPr="009732F9">
        <w:rPr>
          <w:rFonts w:ascii="Times New Roman" w:hAnsi="Times New Roman" w:cs="Times New Roman"/>
          <w:sz w:val="24"/>
          <w:szCs w:val="24"/>
        </w:rPr>
        <w:t>Klejenie wykładzin rulonowych na przygotowanym podłożu, wykładziny PCW jednowarstwowe  z wywinięciem na ściany 10 cm</w:t>
      </w:r>
    </w:p>
    <w:p w:rsidR="00425393" w:rsidRDefault="00425393" w:rsidP="00425393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</w:p>
    <w:p w:rsidR="00425393" w:rsidRDefault="00425393" w:rsidP="00425393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Przedmiotem specyfikacji jest także określenie wymagań odnośnie właściwości materiałów wykorzystywanych do robót murowych oraz wymagań dotyczących wykonania i odbiorów konstrukcji murowych. </w:t>
      </w:r>
    </w:p>
    <w:p w:rsidR="00425393" w:rsidRDefault="00425393" w:rsidP="00425393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1.3. Ogólne wymagania dotyczące robót </w:t>
      </w:r>
    </w:p>
    <w:p w:rsidR="00425393" w:rsidRDefault="00425393" w:rsidP="00425393">
      <w:pPr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31A49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Wykonawca robót jest odpowiedzialny za jakość ich wykonania oraz za zgodność z dokumentacją projektową, specyfikacjami technicznymi i poleceniami Inspektora nadzoru. Ogólne powszechnie stosowane wymagania dotyczące robót podano w SST „Wymagania ogólne”</w:t>
      </w:r>
      <w:r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 xml:space="preserve">. </w:t>
      </w:r>
    </w:p>
    <w:p w:rsidR="001255CE" w:rsidRDefault="008E7878" w:rsidP="001255CE">
      <w:pPr>
        <w:pStyle w:val="NormalnyWeb"/>
        <w:spacing w:before="74" w:after="240"/>
        <w:ind w:hanging="709"/>
      </w:pPr>
      <w:r>
        <w:t xml:space="preserve">      1.3. </w:t>
      </w:r>
      <w:r w:rsidR="001255CE">
        <w:t>Określenia podstawowe.</w:t>
      </w:r>
    </w:p>
    <w:p w:rsidR="001255CE" w:rsidRDefault="001255CE" w:rsidP="008E7878">
      <w:pPr>
        <w:pStyle w:val="NormalnyWeb"/>
        <w:spacing w:before="74" w:after="240"/>
      </w:pPr>
      <w:r>
        <w:t>Określenia podane w niniejszej  SST są zgodne z obowiązującymi  odpowiednimi normami.</w:t>
      </w:r>
    </w:p>
    <w:p w:rsidR="001255CE" w:rsidRDefault="001255CE" w:rsidP="008E7878">
      <w:pPr>
        <w:pStyle w:val="NormalnyWeb"/>
        <w:spacing w:before="74" w:after="240"/>
      </w:pPr>
    </w:p>
    <w:p w:rsidR="001255CE" w:rsidRDefault="008E7878" w:rsidP="008E7878">
      <w:pPr>
        <w:pStyle w:val="NormalnyWeb"/>
        <w:spacing w:before="74" w:after="240"/>
        <w:ind w:hanging="709"/>
      </w:pPr>
      <w:r>
        <w:lastRenderedPageBreak/>
        <w:t xml:space="preserve">      </w:t>
      </w:r>
      <w:r w:rsidR="001255CE">
        <w:t>1.</w:t>
      </w:r>
      <w:r>
        <w:t xml:space="preserve">4. </w:t>
      </w:r>
      <w:r w:rsidR="001255CE">
        <w:t>Og</w:t>
      </w:r>
      <w:r>
        <w:t>ólne wymagania dotyczące robót.</w:t>
      </w:r>
    </w:p>
    <w:p w:rsidR="001255CE" w:rsidRDefault="008E7878" w:rsidP="008E7878">
      <w:pPr>
        <w:pStyle w:val="NormalnyWeb"/>
        <w:spacing w:before="74" w:after="240"/>
        <w:ind w:hanging="709"/>
      </w:pPr>
      <w:r>
        <w:t xml:space="preserve">          </w:t>
      </w:r>
      <w:r w:rsidR="001255CE">
        <w:t>Wykonawca robót jest odpowiedzialny za jakość wykonania oraz za zgodność ze Szczegółową Specyfikacją Techniczną, przedmiarem robót i poleceniami Inspektora Nadzoru, zgodnie z art. 5, art. 10 oraz art. 22 Ustawy Prawo budowlane oraz § 3 pkt. 6, § 262 pkt 1 i 2 Rozporządzenia Ministra Infrastruktury w sprawie warunków technicznych jakim powinny odpowiadać budynki i ich usytuowanie, oraz Warunki techniczne wykonania i odbior</w:t>
      </w:r>
      <w:r>
        <w:t xml:space="preserve">u robót budowlano-montażowych. </w:t>
      </w:r>
    </w:p>
    <w:p w:rsidR="001255CE" w:rsidRDefault="008E7878" w:rsidP="008E7878">
      <w:pPr>
        <w:pStyle w:val="NormalnyWeb"/>
        <w:spacing w:before="74" w:after="240"/>
        <w:ind w:hanging="709"/>
      </w:pPr>
      <w:r>
        <w:t xml:space="preserve">      2.</w:t>
      </w:r>
      <w:r>
        <w:tab/>
        <w:t>MATERIAŁY</w:t>
      </w:r>
    </w:p>
    <w:p w:rsidR="008E7878" w:rsidRDefault="008E7878" w:rsidP="008E7878">
      <w:pPr>
        <w:pStyle w:val="NormalnyWeb"/>
        <w:spacing w:before="0" w:beforeAutospacing="0" w:after="0"/>
        <w:ind w:hanging="709"/>
      </w:pPr>
      <w:r>
        <w:t xml:space="preserve">    </w:t>
      </w:r>
      <w:r w:rsidR="001255CE">
        <w:t>2.</w:t>
      </w:r>
      <w:r>
        <w:t xml:space="preserve">1. Wykładziny rulonowe PCV, obiektowe do pomieszczeń użyteczności publicznej, wzmocnione </w:t>
      </w:r>
    </w:p>
    <w:p w:rsidR="008E7878" w:rsidRDefault="008E7878" w:rsidP="008E7878">
      <w:pPr>
        <w:pStyle w:val="NormalnyWeb"/>
        <w:spacing w:before="0" w:beforeAutospacing="0" w:after="0"/>
        <w:ind w:hanging="709"/>
      </w:pPr>
      <w:r>
        <w:t xml:space="preserve">         i utwardzone parametrach :</w:t>
      </w:r>
    </w:p>
    <w:p w:rsidR="008E7878" w:rsidRDefault="008E7878" w:rsidP="008E7878">
      <w:pPr>
        <w:pStyle w:val="NormalnyWeb"/>
        <w:spacing w:before="0" w:beforeAutospacing="0" w:after="0"/>
        <w:ind w:hanging="709"/>
      </w:pPr>
      <w:r>
        <w:t xml:space="preserve">     -</w:t>
      </w:r>
      <w:r>
        <w:tab/>
        <w:t>grubość min 3 mm,</w:t>
      </w:r>
    </w:p>
    <w:p w:rsidR="008E7878" w:rsidRDefault="008E7878" w:rsidP="008E7878">
      <w:pPr>
        <w:pStyle w:val="NormalnyWeb"/>
        <w:spacing w:before="0" w:beforeAutospacing="0" w:after="0"/>
        <w:ind w:hanging="709"/>
      </w:pPr>
      <w:r>
        <w:t xml:space="preserve">     -</w:t>
      </w:r>
      <w:r>
        <w:tab/>
        <w:t>struktura homogeniczna,</w:t>
      </w:r>
    </w:p>
    <w:p w:rsidR="008E7878" w:rsidRDefault="008E7878" w:rsidP="008E7878">
      <w:pPr>
        <w:pStyle w:val="NormalnyWeb"/>
        <w:spacing w:before="0" w:beforeAutospacing="0" w:after="0"/>
        <w:ind w:hanging="709"/>
      </w:pPr>
      <w:r>
        <w:t xml:space="preserve">     -</w:t>
      </w:r>
      <w:r>
        <w:tab/>
        <w:t>wzór bezkierunkowy – uzgodniony z przedstawicielem Zamawiającego i Inspektorem Nadzoru,</w:t>
      </w:r>
    </w:p>
    <w:p w:rsidR="001255CE" w:rsidRDefault="008E7878" w:rsidP="008E7878">
      <w:pPr>
        <w:pStyle w:val="NormalnyWeb"/>
        <w:spacing w:before="0" w:beforeAutospacing="0" w:after="0"/>
        <w:ind w:hanging="709"/>
      </w:pPr>
      <w:r>
        <w:t xml:space="preserve">    </w:t>
      </w:r>
      <w:r w:rsidR="001255CE">
        <w:t>-</w:t>
      </w:r>
      <w:r w:rsidR="001255CE">
        <w:tab/>
        <w:t>odporność na ścieranie – EN 649 – grupa P lub M,</w:t>
      </w:r>
    </w:p>
    <w:p w:rsidR="001255CE" w:rsidRDefault="008E7878" w:rsidP="008E7878">
      <w:pPr>
        <w:pStyle w:val="NormalnyWeb"/>
        <w:spacing w:before="0" w:beforeAutospacing="0" w:after="0"/>
        <w:ind w:hanging="709"/>
      </w:pPr>
      <w:r>
        <w:t xml:space="preserve">    </w:t>
      </w:r>
      <w:r w:rsidR="001255CE">
        <w:t>-</w:t>
      </w:r>
      <w:r w:rsidR="001255CE">
        <w:tab/>
        <w:t>odporność ogniowa – DIN 4102 – B1,</w:t>
      </w:r>
    </w:p>
    <w:p w:rsidR="001255CE" w:rsidRDefault="008E7878" w:rsidP="008E7878">
      <w:pPr>
        <w:pStyle w:val="NormalnyWeb"/>
        <w:spacing w:before="0" w:beforeAutospacing="0" w:after="0"/>
        <w:ind w:hanging="709"/>
      </w:pPr>
      <w:r>
        <w:t xml:space="preserve">    </w:t>
      </w:r>
      <w:r w:rsidR="001255CE">
        <w:t>-</w:t>
      </w:r>
      <w:r w:rsidR="001255CE">
        <w:tab/>
        <w:t>wykładzina rulonowa antystatyczna,</w:t>
      </w:r>
    </w:p>
    <w:p w:rsidR="001255CE" w:rsidRDefault="008E7878" w:rsidP="008E7878">
      <w:pPr>
        <w:pStyle w:val="NormalnyWeb"/>
        <w:spacing w:before="0" w:beforeAutospacing="0" w:after="0"/>
        <w:ind w:hanging="709"/>
      </w:pPr>
      <w:r>
        <w:t xml:space="preserve">    </w:t>
      </w:r>
      <w:r w:rsidR="001255CE">
        <w:t>-</w:t>
      </w:r>
      <w:r w:rsidR="001255CE">
        <w:tab/>
        <w:t>kolor i faktura uzgodniona z przedstawicielem Zamawiającego i Inspektorem Nadzoru,</w:t>
      </w:r>
    </w:p>
    <w:p w:rsidR="001255CE" w:rsidRDefault="008E7878" w:rsidP="008E7878">
      <w:pPr>
        <w:pStyle w:val="NormalnyWeb"/>
        <w:spacing w:before="0" w:beforeAutospacing="0" w:after="0"/>
        <w:ind w:hanging="709"/>
      </w:pPr>
      <w:r>
        <w:t xml:space="preserve">    </w:t>
      </w:r>
      <w:r w:rsidR="001255CE">
        <w:t>-</w:t>
      </w:r>
      <w:r w:rsidR="001255CE">
        <w:tab/>
        <w:t>Zamawiający wymaga przedstawienia do oferty dostępnego wzornika wykładziny w celu wyboru aranża</w:t>
      </w:r>
      <w:r>
        <w:t>cji poszczególnych pomieszczeń.</w:t>
      </w:r>
    </w:p>
    <w:p w:rsidR="001255CE" w:rsidRDefault="008E7878" w:rsidP="008E7878">
      <w:pPr>
        <w:pStyle w:val="NormalnyWeb"/>
        <w:spacing w:before="0" w:beforeAutospacing="0" w:after="0"/>
        <w:ind w:hanging="709"/>
      </w:pPr>
      <w:r>
        <w:t xml:space="preserve">     </w:t>
      </w:r>
      <w:r w:rsidR="001255CE">
        <w:t>Wykładziny rulonowe PCV muszą posiadać :</w:t>
      </w:r>
    </w:p>
    <w:p w:rsidR="001255CE" w:rsidRDefault="008E7878" w:rsidP="008E7878">
      <w:pPr>
        <w:pStyle w:val="NormalnyWeb"/>
        <w:spacing w:before="0" w:beforeAutospacing="0" w:after="0"/>
        <w:ind w:hanging="709"/>
      </w:pPr>
      <w:r>
        <w:t xml:space="preserve">    </w:t>
      </w:r>
      <w:r w:rsidR="001255CE">
        <w:t>-</w:t>
      </w:r>
      <w:r w:rsidR="001255CE">
        <w:tab/>
        <w:t>atest przeciwpożarowy – określenie trudno-zapalności wg PN-88/B-02854,</w:t>
      </w:r>
    </w:p>
    <w:p w:rsidR="001255CE" w:rsidRDefault="008E7878" w:rsidP="008E7878">
      <w:pPr>
        <w:pStyle w:val="NormalnyWeb"/>
        <w:spacing w:before="0" w:beforeAutospacing="0" w:after="0"/>
        <w:ind w:hanging="709"/>
      </w:pPr>
      <w:r>
        <w:t xml:space="preserve">    </w:t>
      </w:r>
      <w:r w:rsidR="001255CE">
        <w:t>-</w:t>
      </w:r>
      <w:r w:rsidR="001255CE">
        <w:tab/>
        <w:t>określenie antystatyczności wg PN-92/E-05203 i PN-E-05204,</w:t>
      </w:r>
    </w:p>
    <w:p w:rsidR="001255CE" w:rsidRDefault="008E7878" w:rsidP="008E7878">
      <w:pPr>
        <w:pStyle w:val="NormalnyWeb"/>
        <w:spacing w:before="0" w:beforeAutospacing="0" w:after="0"/>
        <w:ind w:hanging="709"/>
      </w:pPr>
      <w:r>
        <w:t xml:space="preserve">    </w:t>
      </w:r>
      <w:r w:rsidR="001255CE">
        <w:t>-</w:t>
      </w:r>
      <w:r w:rsidR="001255CE">
        <w:tab/>
        <w:t>Certyfikat Zgodności z PN-EN 649:2002,</w:t>
      </w:r>
    </w:p>
    <w:p w:rsidR="001255CE" w:rsidRDefault="008E7878" w:rsidP="008E7878">
      <w:pPr>
        <w:pStyle w:val="NormalnyWeb"/>
        <w:spacing w:before="0" w:beforeAutospacing="0" w:after="0"/>
        <w:ind w:hanging="709"/>
      </w:pPr>
      <w:r>
        <w:t xml:space="preserve">    </w:t>
      </w:r>
      <w:r w:rsidR="001255CE">
        <w:t>-</w:t>
      </w:r>
      <w:r w:rsidR="001255CE">
        <w:tab/>
        <w:t xml:space="preserve">Aprobatę techniczna ITB na wyrób lub certyfikat dopuszczający wyrób do stosowania, </w:t>
      </w:r>
    </w:p>
    <w:p w:rsidR="001255CE" w:rsidRDefault="008E7878" w:rsidP="008E7878">
      <w:pPr>
        <w:pStyle w:val="NormalnyWeb"/>
        <w:spacing w:before="0" w:beforeAutospacing="0" w:after="0"/>
        <w:ind w:hanging="709"/>
      </w:pPr>
      <w:r>
        <w:t xml:space="preserve">    </w:t>
      </w:r>
      <w:r w:rsidR="001255CE">
        <w:t>-</w:t>
      </w:r>
      <w:r w:rsidR="001255CE">
        <w:tab/>
        <w:t>Wyrób – wykładzina rulonowa PCV musi posiadać polski znak bezpieczeństwa B lub europejski znak bezpieczeństwa CE do stosowania w budownictwie.</w:t>
      </w:r>
    </w:p>
    <w:p w:rsidR="001255CE" w:rsidRDefault="008E7878" w:rsidP="008E7878">
      <w:pPr>
        <w:pStyle w:val="NormalnyWeb"/>
        <w:spacing w:before="0" w:beforeAutospacing="0" w:after="240"/>
        <w:ind w:hanging="709"/>
      </w:pPr>
      <w:r>
        <w:t xml:space="preserve">    3.</w:t>
      </w:r>
      <w:r>
        <w:tab/>
        <w:t>SPRZĘT I MASZYNY</w:t>
      </w:r>
    </w:p>
    <w:p w:rsidR="001255CE" w:rsidRDefault="008E7878" w:rsidP="008E7878">
      <w:pPr>
        <w:pStyle w:val="NormalnyWeb"/>
        <w:spacing w:before="0" w:beforeAutospacing="0" w:after="240"/>
        <w:ind w:hanging="709"/>
      </w:pPr>
      <w:r>
        <w:t xml:space="preserve">      </w:t>
      </w:r>
      <w:r w:rsidR="00937AEE">
        <w:t xml:space="preserve">  </w:t>
      </w:r>
      <w:r>
        <w:t xml:space="preserve"> </w:t>
      </w:r>
      <w:r w:rsidR="001255CE">
        <w:t>Roboty można wykonać przy użyciu dowolnego sprzętu.</w:t>
      </w:r>
      <w:r>
        <w:t xml:space="preserve">   </w:t>
      </w:r>
    </w:p>
    <w:p w:rsidR="001255CE" w:rsidRDefault="008E7878" w:rsidP="008E7878">
      <w:pPr>
        <w:pStyle w:val="NormalnyWeb"/>
        <w:spacing w:before="0" w:beforeAutospacing="0" w:after="240"/>
        <w:ind w:hanging="709"/>
      </w:pPr>
      <w:r>
        <w:t xml:space="preserve">  4.</w:t>
      </w:r>
      <w:r>
        <w:tab/>
        <w:t>ŚRODKI TRANSPORTU</w:t>
      </w:r>
    </w:p>
    <w:p w:rsidR="001255CE" w:rsidRDefault="008E7878" w:rsidP="008E7878">
      <w:pPr>
        <w:pStyle w:val="NormalnyWeb"/>
        <w:spacing w:before="0" w:beforeAutospacing="0" w:after="240"/>
        <w:ind w:hanging="709"/>
      </w:pPr>
      <w:r>
        <w:t xml:space="preserve">       </w:t>
      </w:r>
      <w:r w:rsidR="00937AEE">
        <w:t xml:space="preserve">  </w:t>
      </w:r>
      <w:r w:rsidR="001255CE">
        <w:t>Materiały i elementy mogą być przewożone dowolnymi środkami transportu. Podczas transportu materiały powinny być zabezpieczone przed uszkodze</w:t>
      </w:r>
      <w:r>
        <w:t xml:space="preserve">niami lub utratą stateczności. </w:t>
      </w:r>
    </w:p>
    <w:p w:rsidR="001255CE" w:rsidRDefault="008E7878" w:rsidP="008E7878">
      <w:pPr>
        <w:pStyle w:val="NormalnyWeb"/>
        <w:spacing w:before="0" w:beforeAutospacing="0" w:after="240"/>
        <w:ind w:hanging="709"/>
      </w:pPr>
      <w:r>
        <w:t xml:space="preserve">  </w:t>
      </w:r>
      <w:r w:rsidR="001255CE">
        <w:t>5.</w:t>
      </w:r>
      <w:r w:rsidR="001255CE">
        <w:tab/>
        <w:t>WYKONANIE ROBÓT</w:t>
      </w:r>
    </w:p>
    <w:p w:rsidR="001255CE" w:rsidRDefault="008E7878" w:rsidP="008E7878">
      <w:pPr>
        <w:pStyle w:val="NormalnyWeb"/>
        <w:spacing w:before="0" w:beforeAutospacing="0" w:after="240"/>
        <w:ind w:hanging="709"/>
      </w:pPr>
      <w:r>
        <w:t>5.1.</w:t>
      </w:r>
      <w:r>
        <w:tab/>
        <w:t>Roboty  rozbiórkowe.</w:t>
      </w:r>
    </w:p>
    <w:p w:rsidR="001255CE" w:rsidRDefault="00937AEE" w:rsidP="001255CE">
      <w:pPr>
        <w:pStyle w:val="NormalnyWeb"/>
        <w:spacing w:before="74" w:after="240"/>
        <w:ind w:hanging="709"/>
      </w:pPr>
      <w:r>
        <w:t xml:space="preserve">          </w:t>
      </w:r>
      <w:r w:rsidR="008E7878">
        <w:t xml:space="preserve"> </w:t>
      </w:r>
      <w:r w:rsidR="001255CE">
        <w:t>Materiały z rozbiórki muszą być usuwane na bieżąco i składowane w zamówionych kontenerach na odpady budowlane lub inny sposób lecz nie mogą być składowane luzem na terenie obiektu i otoczenia. Prace rozbiórkowe powodują powstawanie drgań i hałasu i muszą być wykonywane po godzinach pracy uczniów i osób pracujących w obiekcie budowlanym.</w:t>
      </w:r>
    </w:p>
    <w:p w:rsidR="001255CE" w:rsidRDefault="008E7878" w:rsidP="008E7878">
      <w:pPr>
        <w:pStyle w:val="NormalnyWeb"/>
        <w:spacing w:before="74" w:after="240"/>
        <w:ind w:hanging="709"/>
      </w:pPr>
      <w:r>
        <w:t xml:space="preserve">    5.2.</w:t>
      </w:r>
      <w:r>
        <w:tab/>
        <w:t>Roboty posadzkowe.</w:t>
      </w:r>
    </w:p>
    <w:p w:rsidR="001255CE" w:rsidRDefault="008E7878" w:rsidP="008E7878">
      <w:pPr>
        <w:pStyle w:val="NormalnyWeb"/>
        <w:spacing w:before="0" w:beforeAutospacing="0" w:after="0"/>
        <w:ind w:hanging="709"/>
      </w:pPr>
      <w:r>
        <w:t xml:space="preserve">  </w:t>
      </w:r>
      <w:r w:rsidR="001255CE">
        <w:t xml:space="preserve">Roboty prowadzić zgodnie z przepisami BHP . </w:t>
      </w:r>
    </w:p>
    <w:p w:rsidR="001255CE" w:rsidRDefault="008E7878" w:rsidP="008E7878">
      <w:pPr>
        <w:pStyle w:val="NormalnyWeb"/>
        <w:spacing w:before="0" w:beforeAutospacing="0" w:after="0"/>
        <w:ind w:hanging="709"/>
      </w:pPr>
      <w:r>
        <w:lastRenderedPageBreak/>
        <w:t xml:space="preserve">  </w:t>
      </w:r>
      <w:r w:rsidR="001255CE">
        <w:t>Przed przystąpieniem do wykonania posadzek powinny być zakończone :</w:t>
      </w:r>
    </w:p>
    <w:p w:rsidR="001255CE" w:rsidRDefault="001255CE" w:rsidP="008E7878">
      <w:pPr>
        <w:pStyle w:val="NormalnyWeb"/>
        <w:spacing w:before="0" w:beforeAutospacing="0" w:after="0"/>
        <w:ind w:hanging="709"/>
      </w:pPr>
      <w:r>
        <w:t>-   roboty rozbiórkowe</w:t>
      </w:r>
    </w:p>
    <w:p w:rsidR="001255CE" w:rsidRDefault="001255CE" w:rsidP="008E7878">
      <w:pPr>
        <w:pStyle w:val="NormalnyWeb"/>
        <w:spacing w:before="0" w:beforeAutospacing="0" w:after="0"/>
        <w:ind w:hanging="709"/>
      </w:pPr>
      <w:r>
        <w:t>-   wietrzenie pomieszczeń</w:t>
      </w:r>
    </w:p>
    <w:p w:rsidR="001255CE" w:rsidRDefault="001255CE" w:rsidP="008E7878">
      <w:pPr>
        <w:pStyle w:val="NormalnyWeb"/>
        <w:spacing w:before="0" w:beforeAutospacing="0" w:after="0"/>
        <w:ind w:hanging="709"/>
      </w:pPr>
      <w:r>
        <w:t>-  temperatura powietrza w którym wykonuje się wymianę posadzek nie powinna być</w:t>
      </w:r>
    </w:p>
    <w:p w:rsidR="001255CE" w:rsidRDefault="001255CE" w:rsidP="008E7878">
      <w:pPr>
        <w:pStyle w:val="NormalnyWeb"/>
        <w:spacing w:before="0" w:beforeAutospacing="0" w:after="0"/>
        <w:ind w:hanging="709"/>
      </w:pPr>
      <w:r>
        <w:t xml:space="preserve">   niższa niż 15 ºC i powinna by ć zapewniona co najmniej kilka  dni przed wykonaniem</w:t>
      </w:r>
    </w:p>
    <w:p w:rsidR="001255CE" w:rsidRDefault="001255CE" w:rsidP="008E7878">
      <w:pPr>
        <w:pStyle w:val="NormalnyWeb"/>
        <w:spacing w:before="0" w:beforeAutospacing="0" w:after="0"/>
        <w:ind w:hanging="709"/>
      </w:pPr>
      <w:r>
        <w:t xml:space="preserve">    robót oraz w trakcie ich wykonywania. Wilgotność powietrza w pomieszczeniu</w:t>
      </w:r>
    </w:p>
    <w:p w:rsidR="001255CE" w:rsidRDefault="001255CE" w:rsidP="008E7878">
      <w:pPr>
        <w:pStyle w:val="NormalnyWeb"/>
        <w:spacing w:before="0" w:beforeAutospacing="0" w:after="0"/>
        <w:ind w:hanging="709"/>
      </w:pPr>
      <w:r>
        <w:t xml:space="preserve">    powinna wynosić 45 – 60 %.</w:t>
      </w:r>
    </w:p>
    <w:p w:rsidR="001255CE" w:rsidRDefault="001255CE" w:rsidP="008E7878">
      <w:pPr>
        <w:pStyle w:val="NormalnyWeb"/>
        <w:spacing w:before="0" w:beforeAutospacing="0" w:after="0"/>
        <w:ind w:hanging="709"/>
      </w:pPr>
    </w:p>
    <w:p w:rsidR="001255CE" w:rsidRDefault="008E7878" w:rsidP="008E7878">
      <w:pPr>
        <w:pStyle w:val="NormalnyWeb"/>
        <w:spacing w:before="0" w:beforeAutospacing="0" w:after="240"/>
        <w:ind w:hanging="426"/>
      </w:pPr>
      <w:r>
        <w:t xml:space="preserve">   Przygotowanie podłoża :</w:t>
      </w:r>
    </w:p>
    <w:p w:rsidR="001255CE" w:rsidRDefault="008E7878" w:rsidP="008E7878">
      <w:pPr>
        <w:pStyle w:val="NormalnyWeb"/>
        <w:spacing w:before="0" w:beforeAutospacing="0" w:after="0"/>
        <w:ind w:hanging="709"/>
      </w:pPr>
      <w:r>
        <w:t xml:space="preserve">     </w:t>
      </w:r>
      <w:r w:rsidR="001255CE">
        <w:t>-</w:t>
      </w:r>
      <w:r w:rsidR="001255CE">
        <w:tab/>
        <w:t>podłoże, staraninie oczyścić z wszelkich luźnych elementów i pyłu,</w:t>
      </w:r>
    </w:p>
    <w:p w:rsidR="001255CE" w:rsidRDefault="008E7878" w:rsidP="008E7878">
      <w:pPr>
        <w:pStyle w:val="NormalnyWeb"/>
        <w:spacing w:before="0" w:beforeAutospacing="0" w:after="0"/>
        <w:ind w:hanging="709"/>
      </w:pPr>
      <w:r>
        <w:t xml:space="preserve">     </w:t>
      </w:r>
      <w:r w:rsidR="001255CE">
        <w:t>-</w:t>
      </w:r>
      <w:r w:rsidR="001255CE">
        <w:tab/>
        <w:t>należy zagruntować podłoże gruntem budowlanym i odczekać okres technologiczny wiązania gruntu,</w:t>
      </w:r>
    </w:p>
    <w:p w:rsidR="001255CE" w:rsidRDefault="008E7878" w:rsidP="008E7878">
      <w:pPr>
        <w:pStyle w:val="NormalnyWeb"/>
        <w:spacing w:before="0" w:beforeAutospacing="0" w:after="0"/>
        <w:ind w:hanging="709"/>
      </w:pPr>
      <w:r>
        <w:t xml:space="preserve">    </w:t>
      </w:r>
      <w:r w:rsidR="001255CE">
        <w:t>-</w:t>
      </w:r>
      <w:r w:rsidR="001255CE">
        <w:tab/>
        <w:t>należy wylać podłoże pod posadzki z masy samopoziomującej o grubości od 5 mm do 10 mm,</w:t>
      </w:r>
    </w:p>
    <w:p w:rsidR="001255CE" w:rsidRDefault="008E7878" w:rsidP="008E7878">
      <w:pPr>
        <w:pStyle w:val="NormalnyWeb"/>
        <w:spacing w:before="0" w:beforeAutospacing="0" w:after="0"/>
        <w:ind w:hanging="709"/>
      </w:pPr>
      <w:r>
        <w:t xml:space="preserve">   </w:t>
      </w:r>
      <w:r w:rsidR="001255CE">
        <w:t>-</w:t>
      </w:r>
      <w:r w:rsidR="001255CE">
        <w:tab/>
        <w:t>odchyłki na łacie 2m nie mogą być większe niż 2mm,</w:t>
      </w:r>
    </w:p>
    <w:p w:rsidR="001255CE" w:rsidRDefault="008E7878" w:rsidP="008E7878">
      <w:pPr>
        <w:pStyle w:val="NormalnyWeb"/>
        <w:spacing w:before="0" w:beforeAutospacing="0" w:after="0"/>
        <w:ind w:hanging="709"/>
      </w:pPr>
      <w:r>
        <w:t xml:space="preserve">   </w:t>
      </w:r>
      <w:r w:rsidR="001255CE">
        <w:t>-</w:t>
      </w:r>
      <w:r w:rsidR="001255CE">
        <w:tab/>
        <w:t>w przypadku stwierdzenia większych odchyłek podłoża pod posadzki Wykonawca dokona naprawy na własny koszt masami samo</w:t>
      </w:r>
      <w:r w:rsidR="00937AEE">
        <w:t xml:space="preserve"> </w:t>
      </w:r>
      <w:r w:rsidR="001255CE">
        <w:t>wyrównującymi ze specjalnych zapraw.</w:t>
      </w:r>
    </w:p>
    <w:p w:rsidR="001255CE" w:rsidRDefault="008E7878" w:rsidP="008E7878">
      <w:pPr>
        <w:pStyle w:val="NormalnyWeb"/>
        <w:spacing w:before="0" w:beforeAutospacing="0" w:after="0"/>
        <w:ind w:hanging="709"/>
      </w:pPr>
      <w:r>
        <w:t xml:space="preserve">    </w:t>
      </w:r>
      <w:r w:rsidR="001255CE">
        <w:t>-</w:t>
      </w:r>
      <w:r w:rsidR="001255CE">
        <w:tab/>
        <w:t xml:space="preserve">grubość wylewki samopoziomującej w najcieńszym miejscu </w:t>
      </w:r>
      <w:r>
        <w:t>nie może być mniejsza niż 5 mm.</w:t>
      </w:r>
    </w:p>
    <w:p w:rsidR="001255CE" w:rsidRDefault="001255CE" w:rsidP="008E7878">
      <w:pPr>
        <w:pStyle w:val="NormalnyWeb"/>
        <w:spacing w:before="0" w:beforeAutospacing="0" w:after="240"/>
        <w:ind w:hanging="709"/>
      </w:pPr>
      <w:r>
        <w:t>Mo</w:t>
      </w:r>
      <w:r w:rsidR="008E7878">
        <w:t>ntaż wykładziny rulonowej PCV :</w:t>
      </w:r>
    </w:p>
    <w:p w:rsidR="001255CE" w:rsidRDefault="001255CE" w:rsidP="008E7878">
      <w:pPr>
        <w:pStyle w:val="NormalnyWeb"/>
        <w:spacing w:before="0" w:beforeAutospacing="0" w:after="0"/>
        <w:ind w:hanging="709"/>
      </w:pPr>
      <w:r>
        <w:t>-</w:t>
      </w:r>
      <w:r>
        <w:tab/>
        <w:t>wykładzinę przykleić odpowiednim klejem do podłoża,</w:t>
      </w:r>
    </w:p>
    <w:p w:rsidR="001255CE" w:rsidRDefault="001255CE" w:rsidP="008E7878">
      <w:pPr>
        <w:pStyle w:val="NormalnyWeb"/>
        <w:spacing w:before="0" w:beforeAutospacing="0" w:after="0"/>
        <w:ind w:hanging="709"/>
      </w:pPr>
      <w:r>
        <w:t>-</w:t>
      </w:r>
      <w:r>
        <w:tab/>
        <w:t>cokoliki wyprofilować z układanej wykładziny poprzez wyłożenie jej na ścianę celem utworzenia cokołu o wysokości 10 cm,</w:t>
      </w:r>
    </w:p>
    <w:p w:rsidR="001255CE" w:rsidRDefault="001255CE" w:rsidP="008E7878">
      <w:pPr>
        <w:pStyle w:val="NormalnyWeb"/>
        <w:spacing w:before="0" w:beforeAutospacing="0" w:after="0"/>
        <w:ind w:hanging="709"/>
      </w:pPr>
      <w:r>
        <w:t>-</w:t>
      </w:r>
      <w:r>
        <w:tab/>
        <w:t>wszystkie łączenia wykładziny PCV należy zgrzać - połączyć termicznie,</w:t>
      </w:r>
    </w:p>
    <w:p w:rsidR="001255CE" w:rsidRDefault="001255CE" w:rsidP="008E7878">
      <w:pPr>
        <w:pStyle w:val="NormalnyWeb"/>
        <w:spacing w:before="0" w:beforeAutospacing="0" w:after="0"/>
        <w:ind w:hanging="709"/>
      </w:pPr>
      <w:r>
        <w:t>-</w:t>
      </w:r>
      <w:r>
        <w:tab/>
        <w:t>wykładzinę rulonową PCV układać wg technologii producenta,</w:t>
      </w:r>
    </w:p>
    <w:p w:rsidR="001255CE" w:rsidRDefault="001255CE" w:rsidP="008E7878">
      <w:pPr>
        <w:pStyle w:val="NormalnyWeb"/>
        <w:spacing w:before="0" w:beforeAutospacing="0" w:after="0"/>
        <w:ind w:hanging="709"/>
      </w:pPr>
      <w:r>
        <w:t>-</w:t>
      </w:r>
      <w:r>
        <w:tab/>
        <w:t>należy zastosować grunty i kleje wg technologii producenta wykładzin,</w:t>
      </w:r>
    </w:p>
    <w:p w:rsidR="001255CE" w:rsidRDefault="001255CE" w:rsidP="008E7878">
      <w:pPr>
        <w:pStyle w:val="NormalnyWeb"/>
        <w:spacing w:before="0" w:beforeAutospacing="0" w:after="0"/>
        <w:ind w:hanging="709"/>
      </w:pPr>
      <w:r>
        <w:t>-</w:t>
      </w:r>
      <w:r>
        <w:tab/>
        <w:t>minimalna temperatura podłoża przy montażu wykładziny PCV to 16 ºC,</w:t>
      </w:r>
    </w:p>
    <w:p w:rsidR="001255CE" w:rsidRDefault="001255CE" w:rsidP="008E7878">
      <w:pPr>
        <w:pStyle w:val="NormalnyWeb"/>
        <w:spacing w:before="0" w:beforeAutospacing="0" w:after="0"/>
        <w:ind w:hanging="709"/>
      </w:pPr>
      <w:r>
        <w:t>-</w:t>
      </w:r>
      <w:r>
        <w:tab/>
        <w:t>maksymalna wilgotność podłoża przy układu wykładziny rulonowej to 65 %,</w:t>
      </w:r>
    </w:p>
    <w:p w:rsidR="001255CE" w:rsidRDefault="001255CE" w:rsidP="008E7878">
      <w:pPr>
        <w:pStyle w:val="NormalnyWeb"/>
        <w:spacing w:before="0" w:beforeAutospacing="0" w:after="0"/>
        <w:ind w:hanging="709"/>
      </w:pPr>
      <w:r>
        <w:t>-</w:t>
      </w:r>
      <w:r>
        <w:tab/>
        <w:t xml:space="preserve">wykładzina przed przyklejeniem powinna dobrze przylegać na całej powierzchni do podłoża, </w:t>
      </w:r>
    </w:p>
    <w:p w:rsidR="001255CE" w:rsidRDefault="001255CE" w:rsidP="008E7878">
      <w:pPr>
        <w:pStyle w:val="NormalnyWeb"/>
        <w:spacing w:before="0" w:beforeAutospacing="0" w:after="0"/>
        <w:ind w:hanging="709"/>
      </w:pPr>
      <w:r>
        <w:t>-</w:t>
      </w:r>
      <w:r>
        <w:tab/>
        <w:t>nie dopuszcza się występowania deformacji, p</w:t>
      </w:r>
      <w:r w:rsidR="008E7878">
        <w:t>ęcherzy, fałd itp.,</w:t>
      </w:r>
    </w:p>
    <w:p w:rsidR="001255CE" w:rsidRDefault="008E7878" w:rsidP="008E7878">
      <w:pPr>
        <w:pStyle w:val="NormalnyWeb"/>
        <w:spacing w:after="240"/>
        <w:ind w:hanging="709"/>
      </w:pPr>
      <w:r>
        <w:t>6.</w:t>
      </w:r>
      <w:r>
        <w:tab/>
        <w:t>KONTROLA JAKOŚCI ROBÓT</w:t>
      </w:r>
    </w:p>
    <w:p w:rsidR="001255CE" w:rsidRDefault="001255CE" w:rsidP="00937AEE">
      <w:pPr>
        <w:pStyle w:val="NormalnyWeb"/>
        <w:spacing w:before="0" w:beforeAutospacing="0" w:after="0" w:line="276" w:lineRule="auto"/>
        <w:ind w:hanging="709"/>
      </w:pPr>
      <w:r>
        <w:t>6.1.</w:t>
      </w:r>
      <w:r>
        <w:tab/>
        <w:t>Wymagana jakość powinna być potwierdzona przez producenta przez zaświadczenie o jakości lub znakiem kontroli jakości zamieszczonym na opakowaniu lub innym równorzędnym dokumentem.</w:t>
      </w:r>
    </w:p>
    <w:p w:rsidR="001255CE" w:rsidRDefault="001255CE" w:rsidP="00937AEE">
      <w:pPr>
        <w:pStyle w:val="NormalnyWeb"/>
        <w:spacing w:before="0" w:beforeAutospacing="0" w:after="0" w:line="276" w:lineRule="auto"/>
        <w:ind w:hanging="709"/>
      </w:pPr>
      <w:r>
        <w:t>6.2.</w:t>
      </w:r>
      <w:r>
        <w:tab/>
        <w:t xml:space="preserve">Nie dopuszcza się stosowania do robót materiałów, których właściwości nie odpowiadają wymaganiom technicznym. Zabrania się stosować materiały przeterminowane (po okresie gwarancji). </w:t>
      </w:r>
    </w:p>
    <w:p w:rsidR="001255CE" w:rsidRDefault="001255CE" w:rsidP="00937AEE">
      <w:pPr>
        <w:pStyle w:val="NormalnyWeb"/>
        <w:spacing w:before="0" w:beforeAutospacing="0" w:after="0" w:line="276" w:lineRule="auto"/>
        <w:ind w:hanging="709"/>
      </w:pPr>
      <w:r>
        <w:t>6.3.</w:t>
      </w:r>
      <w:r>
        <w:tab/>
        <w:t>Należy przeprowadzić kontrolę dotrzymania warunków ogólnych wykonania robót.</w:t>
      </w:r>
    </w:p>
    <w:p w:rsidR="001255CE" w:rsidRDefault="001255CE" w:rsidP="00937AEE">
      <w:pPr>
        <w:pStyle w:val="NormalnyWeb"/>
        <w:spacing w:before="0" w:beforeAutospacing="0" w:after="0" w:line="276" w:lineRule="auto"/>
        <w:ind w:hanging="709"/>
      </w:pPr>
      <w:r>
        <w:t>6.4.</w:t>
      </w:r>
      <w:r>
        <w:tab/>
        <w:t>Sprawdzić prawidłowość wykonania podkładu, posadzki, dylatacji.</w:t>
      </w:r>
    </w:p>
    <w:p w:rsidR="001255CE" w:rsidRDefault="001255CE" w:rsidP="00937AEE">
      <w:pPr>
        <w:pStyle w:val="NormalnyWeb"/>
        <w:spacing w:before="0" w:beforeAutospacing="0" w:after="0" w:line="276" w:lineRule="auto"/>
        <w:ind w:hanging="709"/>
      </w:pPr>
      <w:r>
        <w:t>6.5.</w:t>
      </w:r>
      <w:r>
        <w:tab/>
        <w:t>Należy dostarczyć atesty aprobaty technicznej na materiały posadzkowe.</w:t>
      </w:r>
    </w:p>
    <w:p w:rsidR="001255CE" w:rsidRDefault="001255CE" w:rsidP="00937AEE">
      <w:pPr>
        <w:pStyle w:val="NormalnyWeb"/>
        <w:spacing w:before="0" w:beforeAutospacing="0" w:after="0" w:line="276" w:lineRule="auto"/>
        <w:ind w:hanging="709"/>
      </w:pPr>
      <w:r>
        <w:t>6.6.</w:t>
      </w:r>
      <w:r>
        <w:tab/>
        <w:t xml:space="preserve"> Dostarczone na plac budowy materiały kontrolować pod względem jakości.</w:t>
      </w:r>
    </w:p>
    <w:p w:rsidR="001255CE" w:rsidRDefault="001255CE" w:rsidP="00937AEE">
      <w:pPr>
        <w:pStyle w:val="NormalnyWeb"/>
        <w:spacing w:before="0" w:beforeAutospacing="0" w:after="0" w:line="276" w:lineRule="auto"/>
        <w:ind w:hanging="709"/>
      </w:pPr>
      <w:r>
        <w:t>6.7.</w:t>
      </w:r>
      <w:r>
        <w:tab/>
        <w:t xml:space="preserve"> Zasady dokonania kontroli jakowi materiałów budowlanych ustali Inspektor Nadzoru.</w:t>
      </w:r>
    </w:p>
    <w:p w:rsidR="001255CE" w:rsidRDefault="001255CE" w:rsidP="00937AEE">
      <w:pPr>
        <w:pStyle w:val="NormalnyWeb"/>
        <w:spacing w:before="0" w:beforeAutospacing="0" w:after="0" w:line="276" w:lineRule="auto"/>
        <w:ind w:hanging="709"/>
      </w:pPr>
      <w:r>
        <w:t>6.8.</w:t>
      </w:r>
      <w:r>
        <w:tab/>
        <w:t xml:space="preserve"> Kontrola jakości polegać będzie na sprawdzeniu, czy dostarczone materiały i wyroby mają zaświadczenie o jakości wystawione przez producenta oraz sprawdzenie właściwości technicznych dostarczonego wyrobu na</w:t>
      </w:r>
      <w:r w:rsidR="008E7878">
        <w:t xml:space="preserve"> podstawie badań doraźnych, </w:t>
      </w:r>
    </w:p>
    <w:p w:rsidR="001255CE" w:rsidRDefault="008E7878" w:rsidP="00937AEE">
      <w:pPr>
        <w:pStyle w:val="NormalnyWeb"/>
        <w:spacing w:before="0" w:beforeAutospacing="0" w:after="240" w:line="276" w:lineRule="auto"/>
        <w:ind w:hanging="709"/>
      </w:pPr>
      <w:r>
        <w:lastRenderedPageBreak/>
        <w:t>7.</w:t>
      </w:r>
      <w:r>
        <w:tab/>
        <w:t>OBMIAR ROBÓT</w:t>
      </w:r>
    </w:p>
    <w:p w:rsidR="001255CE" w:rsidRDefault="001255CE" w:rsidP="00937AEE">
      <w:pPr>
        <w:pStyle w:val="NormalnyWeb"/>
        <w:spacing w:before="0" w:beforeAutospacing="0" w:after="240" w:line="276" w:lineRule="auto"/>
        <w:ind w:hanging="709"/>
      </w:pPr>
      <w:r>
        <w:t>Jednostką obmiarową jest m2 - dla posadzek.  Ilość robót określa się na podstawie obmiaru robót z uwzględnieniem zmian zaaprobowanych przez Inspektora Na</w:t>
      </w:r>
      <w:r w:rsidR="008E7878">
        <w:t>dzoru i sprawdzonych w naturze.</w:t>
      </w:r>
    </w:p>
    <w:p w:rsidR="001255CE" w:rsidRDefault="008E7878" w:rsidP="00937AEE">
      <w:pPr>
        <w:pStyle w:val="NormalnyWeb"/>
        <w:spacing w:before="0" w:beforeAutospacing="0" w:after="0"/>
        <w:ind w:hanging="709"/>
      </w:pPr>
      <w:r>
        <w:t>8.</w:t>
      </w:r>
      <w:r>
        <w:tab/>
        <w:t>ODBIÓR ROBÓT</w:t>
      </w:r>
    </w:p>
    <w:p w:rsidR="001255CE" w:rsidRDefault="001255CE" w:rsidP="00937AEE">
      <w:pPr>
        <w:pStyle w:val="NormalnyWeb"/>
        <w:spacing w:before="0" w:beforeAutospacing="0" w:after="0"/>
        <w:ind w:hanging="709"/>
      </w:pPr>
      <w:r>
        <w:t>8.1.</w:t>
      </w:r>
      <w:r>
        <w:tab/>
        <w:t xml:space="preserve">Odbiór materiałów i robót powinien obejmować zgodności z przedmiotową specyfikacją techniczną oraz sprawdzenie właściwości technicznych tych materiałów z wystawionymi atestami producenta. </w:t>
      </w:r>
    </w:p>
    <w:p w:rsidR="001255CE" w:rsidRDefault="001255CE" w:rsidP="00937AEE">
      <w:pPr>
        <w:pStyle w:val="NormalnyWeb"/>
        <w:spacing w:before="0" w:beforeAutospacing="0" w:after="0"/>
        <w:ind w:hanging="709"/>
      </w:pPr>
      <w:r>
        <w:t>8.2.</w:t>
      </w:r>
      <w:r>
        <w:tab/>
        <w:t xml:space="preserve">Odbiór następuje po stwierdzeniu przez Inspektora Nadzoru zgodności wykonania </w:t>
      </w:r>
    </w:p>
    <w:p w:rsidR="001255CE" w:rsidRDefault="00937AEE" w:rsidP="00937AEE">
      <w:pPr>
        <w:pStyle w:val="NormalnyWeb"/>
        <w:spacing w:before="0" w:beforeAutospacing="0" w:after="0"/>
        <w:ind w:hanging="709"/>
      </w:pPr>
      <w:r>
        <w:t xml:space="preserve">            </w:t>
      </w:r>
      <w:r w:rsidR="001255CE">
        <w:t>z zamówieniem, którego przedmiot określa dokumentacja powykonawcza w której podane są uzgodnione zmiany dokonane podczas realizacji robót budowlanych.</w:t>
      </w:r>
    </w:p>
    <w:p w:rsidR="001255CE" w:rsidRDefault="001255CE" w:rsidP="00937AEE">
      <w:pPr>
        <w:pStyle w:val="NormalnyWeb"/>
        <w:spacing w:before="0" w:beforeAutospacing="0" w:after="0"/>
        <w:ind w:hanging="709"/>
      </w:pPr>
      <w:r>
        <w:t>8.3.</w:t>
      </w:r>
      <w:r>
        <w:tab/>
        <w:t>Zgodność wykonania wykładzin stwierdza się na podstawie porównania wyników badań kontrolnych wymienionych w pkt.6, wykładziny PCV powinny być odebrane, jeżeli wszystkie wyniki badań kontrolnych są pozytywne.</w:t>
      </w:r>
    </w:p>
    <w:p w:rsidR="001255CE" w:rsidRDefault="001255CE" w:rsidP="00937AEE">
      <w:pPr>
        <w:pStyle w:val="NormalnyWeb"/>
        <w:spacing w:before="0" w:beforeAutospacing="0" w:after="0"/>
        <w:ind w:hanging="709"/>
      </w:pPr>
      <w:r>
        <w:t>8.4.</w:t>
      </w:r>
      <w:r>
        <w:tab/>
        <w:t xml:space="preserve">Nie dopuszcza się do stosowania materiałów, których właściwości nie odpowiadają wymaganiom technicznym i po okresie gwarancji na te materiały. </w:t>
      </w:r>
    </w:p>
    <w:p w:rsidR="001255CE" w:rsidRDefault="001255CE" w:rsidP="00937AEE">
      <w:pPr>
        <w:pStyle w:val="NormalnyWeb"/>
        <w:spacing w:before="0" w:beforeAutospacing="0" w:after="0"/>
        <w:ind w:hanging="709"/>
      </w:pPr>
      <w:r>
        <w:t>8.5.</w:t>
      </w:r>
      <w:r>
        <w:tab/>
        <w:t xml:space="preserve"> Wyniki odbioru materiałów i wyrobów powinny być każdorazowo uzgodnione z Inspektorem Nadzoru.</w:t>
      </w:r>
    </w:p>
    <w:p w:rsidR="001255CE" w:rsidRDefault="001255CE" w:rsidP="001255CE">
      <w:pPr>
        <w:pStyle w:val="NormalnyWeb"/>
        <w:spacing w:before="74" w:after="240"/>
        <w:ind w:hanging="709"/>
      </w:pPr>
      <w:r>
        <w:t>8.6.</w:t>
      </w:r>
      <w:r>
        <w:tab/>
        <w:t xml:space="preserve"> Odbiór powinien obejmować:</w:t>
      </w:r>
    </w:p>
    <w:p w:rsidR="001255CE" w:rsidRDefault="001255CE" w:rsidP="00937AEE">
      <w:pPr>
        <w:pStyle w:val="NormalnyWeb"/>
        <w:spacing w:before="0" w:beforeAutospacing="0" w:after="0"/>
        <w:ind w:hanging="709"/>
      </w:pPr>
      <w:r>
        <w:t>-</w:t>
      </w:r>
      <w:r>
        <w:tab/>
        <w:t>sprawdzenie wyglądu zewnętrznego, badanie należy wykonać przez ocenę wzrokową,</w:t>
      </w:r>
    </w:p>
    <w:p w:rsidR="001255CE" w:rsidRDefault="001255CE" w:rsidP="00937AEE">
      <w:pPr>
        <w:pStyle w:val="NormalnyWeb"/>
        <w:spacing w:before="0" w:beforeAutospacing="0" w:after="0"/>
        <w:ind w:hanging="709"/>
      </w:pPr>
      <w:r>
        <w:t>-</w:t>
      </w:r>
      <w:r>
        <w:tab/>
        <w:t>sprawdzenie prawidłowości ukształtowania powierzchni posadzki, badanie należy wykonać przez ocenę wzrokową,</w:t>
      </w:r>
    </w:p>
    <w:p w:rsidR="001255CE" w:rsidRDefault="001255CE" w:rsidP="00937AEE">
      <w:pPr>
        <w:pStyle w:val="NormalnyWeb"/>
        <w:spacing w:before="0" w:beforeAutospacing="0" w:after="0"/>
        <w:ind w:hanging="709"/>
      </w:pPr>
      <w:r>
        <w:t>-</w:t>
      </w:r>
      <w:r>
        <w:tab/>
        <w:t>sprawdzenie prawidłowości połączenia posadzki z podłożem,</w:t>
      </w:r>
    </w:p>
    <w:p w:rsidR="001255CE" w:rsidRDefault="001255CE" w:rsidP="00937AEE">
      <w:pPr>
        <w:pStyle w:val="NormalnyWeb"/>
        <w:spacing w:before="0" w:beforeAutospacing="0" w:after="0"/>
        <w:ind w:hanging="709"/>
      </w:pPr>
      <w:r>
        <w:t>-</w:t>
      </w:r>
      <w:r>
        <w:tab/>
        <w:t xml:space="preserve">wykończenia posadek PCV i prawidłowości wykonania cokolików na ścianach pomieszczeń, </w:t>
      </w:r>
    </w:p>
    <w:p w:rsidR="001255CE" w:rsidRDefault="001255CE" w:rsidP="00937AEE">
      <w:pPr>
        <w:pStyle w:val="NormalnyWeb"/>
        <w:spacing w:before="0" w:beforeAutospacing="0" w:after="0"/>
        <w:ind w:hanging="709"/>
      </w:pPr>
      <w:r>
        <w:t>-</w:t>
      </w:r>
      <w:r>
        <w:tab/>
        <w:t xml:space="preserve">sprawdzenie wykonania prawidłowości styków materiałów posadzkowych, badanie prostoliniowości  należy wykonać za pomocą naciągniętego drutu i pomiaru odchyleń na łacie 2m z dokładnością do 2mm, a szerokość spoin – za pomocą szczelinomierza lub suwmiarki. </w:t>
      </w:r>
    </w:p>
    <w:p w:rsidR="001255CE" w:rsidRDefault="001255CE" w:rsidP="00937AEE">
      <w:pPr>
        <w:pStyle w:val="NormalnyWeb"/>
        <w:spacing w:before="0" w:beforeAutospacing="0" w:after="0"/>
        <w:ind w:hanging="709"/>
      </w:pPr>
      <w:r>
        <w:t>-</w:t>
      </w:r>
      <w:r>
        <w:tab/>
        <w:t>sprawdzenie prawidłowości wykonania cokołów;  badanie należy</w:t>
      </w:r>
      <w:r w:rsidR="00937AEE">
        <w:t xml:space="preserve"> wykonać przez ocenę wzrokową. </w:t>
      </w:r>
    </w:p>
    <w:p w:rsidR="001255CE" w:rsidRDefault="00937AEE" w:rsidP="00937AEE">
      <w:pPr>
        <w:pStyle w:val="NormalnyWeb"/>
        <w:spacing w:before="74" w:after="240"/>
        <w:ind w:hanging="709"/>
      </w:pPr>
      <w:r>
        <w:t>9.</w:t>
      </w:r>
      <w:r>
        <w:tab/>
        <w:t>PODSTAWA PŁATNOŚCI</w:t>
      </w:r>
    </w:p>
    <w:p w:rsidR="00FE1202" w:rsidRPr="00176C7B" w:rsidRDefault="00FE1202" w:rsidP="00FE1202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</w:pP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Dla robót podstaw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ą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p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ł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atno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ś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ci jest warto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ść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(kwota) podana przez wykonawc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ę 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i przyj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ę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ta przez zamawiaj</w:t>
      </w:r>
      <w:r w:rsidRPr="00176C7B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ą</w:t>
      </w:r>
      <w:r w:rsidRPr="00176C7B">
        <w:rPr>
          <w:rFonts w:ascii="Times New Roman" w:eastAsia="ArialMT" w:hAnsi="Times New Roman" w:cs="Times New Roman"/>
          <w:kern w:val="1"/>
          <w:sz w:val="24"/>
          <w:szCs w:val="24"/>
          <w:lang w:eastAsia="hi-IN" w:bidi="hi-IN"/>
        </w:rPr>
        <w:t>cego w dokumentach umownych ( ofercie).</w:t>
      </w:r>
    </w:p>
    <w:p w:rsidR="001255CE" w:rsidRDefault="001255CE" w:rsidP="00937AEE">
      <w:pPr>
        <w:pStyle w:val="NormalnyWeb"/>
        <w:spacing w:before="74" w:after="240"/>
        <w:ind w:hanging="709"/>
      </w:pPr>
      <w:r>
        <w:t>10.</w:t>
      </w:r>
      <w:r>
        <w:tab/>
        <w:t xml:space="preserve">   </w:t>
      </w:r>
      <w:r w:rsidR="00937AEE">
        <w:t>PRZEPISY ZWIĄZANE</w:t>
      </w:r>
    </w:p>
    <w:p w:rsidR="001255CE" w:rsidRDefault="001255CE" w:rsidP="00937AEE">
      <w:pPr>
        <w:pStyle w:val="NormalnyWeb"/>
        <w:spacing w:before="0" w:beforeAutospacing="0" w:after="0"/>
        <w:ind w:hanging="709"/>
      </w:pPr>
      <w:r>
        <w:t xml:space="preserve">PN-EN 1008:2004       </w:t>
      </w:r>
      <w:r>
        <w:tab/>
        <w:t>Woda zarobowa do betonu.</w:t>
      </w:r>
    </w:p>
    <w:p w:rsidR="001255CE" w:rsidRDefault="001255CE" w:rsidP="00937AEE">
      <w:pPr>
        <w:pStyle w:val="NormalnyWeb"/>
        <w:spacing w:before="0" w:beforeAutospacing="0" w:after="0"/>
        <w:ind w:hanging="709"/>
      </w:pPr>
      <w:r>
        <w:t>PN-90/B-14501                      Zaprawy budowlane zwykłe.</w:t>
      </w:r>
    </w:p>
    <w:p w:rsidR="001255CE" w:rsidRDefault="001255CE" w:rsidP="00937AEE">
      <w:pPr>
        <w:pStyle w:val="NormalnyWeb"/>
        <w:spacing w:before="0" w:beforeAutospacing="0" w:after="0"/>
        <w:ind w:hanging="709"/>
      </w:pPr>
      <w:r>
        <w:t>PN-EN 649:2002</w:t>
      </w:r>
      <w:r>
        <w:tab/>
        <w:t xml:space="preserve">            Elastyczne pokrycia podłogowe. </w:t>
      </w:r>
    </w:p>
    <w:p w:rsidR="001255CE" w:rsidRDefault="001255CE" w:rsidP="00937AEE">
      <w:pPr>
        <w:pStyle w:val="NormalnyWeb"/>
        <w:spacing w:before="0" w:beforeAutospacing="0" w:after="0"/>
        <w:ind w:hanging="709"/>
      </w:pPr>
      <w:r>
        <w:t>PN-EN 649:2002/Ap1-2003  Elastyczne pokrycia podłogowe – wymagania.</w:t>
      </w:r>
    </w:p>
    <w:p w:rsidR="001255CE" w:rsidRDefault="001255CE" w:rsidP="00937AEE">
      <w:pPr>
        <w:pStyle w:val="NormalnyWeb"/>
        <w:spacing w:before="0" w:beforeAutospacing="0" w:after="0"/>
        <w:ind w:hanging="709"/>
      </w:pPr>
      <w:r>
        <w:t>PN-ISO 6707-1:1994             Budownictwo. Technologia. Terminy ogólne.</w:t>
      </w:r>
    </w:p>
    <w:p w:rsidR="001255CE" w:rsidRDefault="001255CE" w:rsidP="00937AEE">
      <w:pPr>
        <w:pStyle w:val="NormalnyWeb"/>
        <w:spacing w:before="0" w:beforeAutospacing="0" w:after="0"/>
        <w:ind w:hanging="709"/>
      </w:pPr>
      <w:r>
        <w:t>PN-76/8841-21                      Posadzki z wykładzin i tworzyw sztucznych. Wymagania i</w:t>
      </w:r>
    </w:p>
    <w:p w:rsidR="00233C21" w:rsidRDefault="001255CE" w:rsidP="00FE1202">
      <w:pPr>
        <w:pStyle w:val="NormalnyWeb"/>
        <w:spacing w:before="0" w:beforeAutospacing="0" w:after="0"/>
        <w:ind w:hanging="709"/>
      </w:pPr>
      <w:r>
        <w:t xml:space="preserve">                                               badania przy odbiorze.</w:t>
      </w:r>
    </w:p>
    <w:sectPr w:rsidR="00233C2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600B" w:rsidRDefault="00AD600B" w:rsidP="005A4E82">
      <w:pPr>
        <w:spacing w:after="0" w:line="240" w:lineRule="auto"/>
      </w:pPr>
      <w:r>
        <w:separator/>
      </w:r>
    </w:p>
  </w:endnote>
  <w:endnote w:type="continuationSeparator" w:id="0">
    <w:p w:rsidR="00AD600B" w:rsidRDefault="00AD600B" w:rsidP="005A4E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MT">
    <w:altName w:val="Times New Roman"/>
    <w:charset w:val="EE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-BoldMT">
    <w:charset w:val="EE"/>
    <w:family w:val="roman"/>
    <w:pitch w:val="default"/>
  </w:font>
  <w:font w:name="TimesNewRomanPSMT">
    <w:charset w:val="EE"/>
    <w:family w:val="roman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600B" w:rsidRDefault="00AD600B" w:rsidP="005A4E82">
      <w:pPr>
        <w:spacing w:after="0" w:line="240" w:lineRule="auto"/>
      </w:pPr>
      <w:r>
        <w:separator/>
      </w:r>
    </w:p>
  </w:footnote>
  <w:footnote w:type="continuationSeparator" w:id="0">
    <w:p w:rsidR="00AD600B" w:rsidRDefault="00AD600B" w:rsidP="005A4E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9B8" w:rsidRDefault="006239B8">
    <w:pPr>
      <w:pStyle w:val="Nagwek"/>
    </w:pPr>
    <w:r>
      <w:rPr>
        <w:rFonts w:ascii="Times New Roman" w:hAnsi="Times New Roman" w:cs="Times New Roman"/>
        <w:sz w:val="24"/>
        <w:szCs w:val="24"/>
      </w:rPr>
      <w:t xml:space="preserve">                                          SPZOZ Dąbrowa Białostocka</w:t>
    </w:r>
  </w:p>
  <w:p w:rsidR="006239B8" w:rsidRDefault="006239B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33CA9"/>
    <w:multiLevelType w:val="multilevel"/>
    <w:tmpl w:val="B1021C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AC0E5F"/>
    <w:multiLevelType w:val="multilevel"/>
    <w:tmpl w:val="F412F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19772D"/>
    <w:multiLevelType w:val="multilevel"/>
    <w:tmpl w:val="8F3A0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EF51277"/>
    <w:multiLevelType w:val="multilevel"/>
    <w:tmpl w:val="30604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F5E30A3"/>
    <w:multiLevelType w:val="multilevel"/>
    <w:tmpl w:val="1C184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49F4173"/>
    <w:multiLevelType w:val="multilevel"/>
    <w:tmpl w:val="102A9F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AD64B07"/>
    <w:multiLevelType w:val="multilevel"/>
    <w:tmpl w:val="3B5CC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4C432C9"/>
    <w:multiLevelType w:val="multilevel"/>
    <w:tmpl w:val="FDF0A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9AA1353"/>
    <w:multiLevelType w:val="hybridMultilevel"/>
    <w:tmpl w:val="059441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F04936"/>
    <w:multiLevelType w:val="multilevel"/>
    <w:tmpl w:val="A072DA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286742F"/>
    <w:multiLevelType w:val="multilevel"/>
    <w:tmpl w:val="EAE84D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4DE5D01"/>
    <w:multiLevelType w:val="multilevel"/>
    <w:tmpl w:val="846CA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9C334C2"/>
    <w:multiLevelType w:val="multilevel"/>
    <w:tmpl w:val="55C6FFF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F10782D"/>
    <w:multiLevelType w:val="multilevel"/>
    <w:tmpl w:val="61660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1410B15"/>
    <w:multiLevelType w:val="multilevel"/>
    <w:tmpl w:val="99221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3393447"/>
    <w:multiLevelType w:val="multilevel"/>
    <w:tmpl w:val="6D282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4257872"/>
    <w:multiLevelType w:val="multilevel"/>
    <w:tmpl w:val="1E585F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A8524A1"/>
    <w:multiLevelType w:val="multilevel"/>
    <w:tmpl w:val="EB629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C423962"/>
    <w:multiLevelType w:val="multilevel"/>
    <w:tmpl w:val="527CE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F6222DD"/>
    <w:multiLevelType w:val="multilevel"/>
    <w:tmpl w:val="68087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2747562"/>
    <w:multiLevelType w:val="multilevel"/>
    <w:tmpl w:val="11BA6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2F83F87"/>
    <w:multiLevelType w:val="multilevel"/>
    <w:tmpl w:val="BBB81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E86145A"/>
    <w:multiLevelType w:val="multilevel"/>
    <w:tmpl w:val="E46EE9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0E323EC"/>
    <w:multiLevelType w:val="multilevel"/>
    <w:tmpl w:val="815E8E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2F80C6E"/>
    <w:multiLevelType w:val="multilevel"/>
    <w:tmpl w:val="1BB66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3840106"/>
    <w:multiLevelType w:val="multilevel"/>
    <w:tmpl w:val="E17AA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49612E8"/>
    <w:multiLevelType w:val="multilevel"/>
    <w:tmpl w:val="0E46F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82072F2"/>
    <w:multiLevelType w:val="multilevel"/>
    <w:tmpl w:val="F0F200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E4F2D2D"/>
    <w:multiLevelType w:val="multilevel"/>
    <w:tmpl w:val="C8C25A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FD928A0"/>
    <w:multiLevelType w:val="multilevel"/>
    <w:tmpl w:val="7590AE3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0B82076"/>
    <w:multiLevelType w:val="multilevel"/>
    <w:tmpl w:val="13642C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5452491"/>
    <w:multiLevelType w:val="multilevel"/>
    <w:tmpl w:val="2AB02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BC32DCC"/>
    <w:multiLevelType w:val="multilevel"/>
    <w:tmpl w:val="4C8E3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C301AE0"/>
    <w:multiLevelType w:val="multilevel"/>
    <w:tmpl w:val="59B28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D085D55"/>
    <w:multiLevelType w:val="multilevel"/>
    <w:tmpl w:val="7CDEB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3"/>
  </w:num>
  <w:num w:numId="2">
    <w:abstractNumId w:val="20"/>
  </w:num>
  <w:num w:numId="3">
    <w:abstractNumId w:val="16"/>
  </w:num>
  <w:num w:numId="4">
    <w:abstractNumId w:val="6"/>
  </w:num>
  <w:num w:numId="5">
    <w:abstractNumId w:val="23"/>
  </w:num>
  <w:num w:numId="6">
    <w:abstractNumId w:val="29"/>
  </w:num>
  <w:num w:numId="7">
    <w:abstractNumId w:val="28"/>
  </w:num>
  <w:num w:numId="8">
    <w:abstractNumId w:val="9"/>
  </w:num>
  <w:num w:numId="9">
    <w:abstractNumId w:val="30"/>
  </w:num>
  <w:num w:numId="10">
    <w:abstractNumId w:val="19"/>
  </w:num>
  <w:num w:numId="11">
    <w:abstractNumId w:val="18"/>
  </w:num>
  <w:num w:numId="12">
    <w:abstractNumId w:val="24"/>
  </w:num>
  <w:num w:numId="13">
    <w:abstractNumId w:val="2"/>
  </w:num>
  <w:num w:numId="14">
    <w:abstractNumId w:val="12"/>
  </w:num>
  <w:num w:numId="15">
    <w:abstractNumId w:val="11"/>
  </w:num>
  <w:num w:numId="16">
    <w:abstractNumId w:val="17"/>
  </w:num>
  <w:num w:numId="17">
    <w:abstractNumId w:val="25"/>
  </w:num>
  <w:num w:numId="18">
    <w:abstractNumId w:val="27"/>
  </w:num>
  <w:num w:numId="19">
    <w:abstractNumId w:val="3"/>
  </w:num>
  <w:num w:numId="20">
    <w:abstractNumId w:val="1"/>
  </w:num>
  <w:num w:numId="21">
    <w:abstractNumId w:val="15"/>
  </w:num>
  <w:num w:numId="22">
    <w:abstractNumId w:val="32"/>
  </w:num>
  <w:num w:numId="23">
    <w:abstractNumId w:val="13"/>
  </w:num>
  <w:num w:numId="24">
    <w:abstractNumId w:val="10"/>
  </w:num>
  <w:num w:numId="25">
    <w:abstractNumId w:val="5"/>
  </w:num>
  <w:num w:numId="26">
    <w:abstractNumId w:val="22"/>
  </w:num>
  <w:num w:numId="27">
    <w:abstractNumId w:val="21"/>
  </w:num>
  <w:num w:numId="28">
    <w:abstractNumId w:val="7"/>
  </w:num>
  <w:num w:numId="29">
    <w:abstractNumId w:val="26"/>
  </w:num>
  <w:num w:numId="30">
    <w:abstractNumId w:val="0"/>
  </w:num>
  <w:num w:numId="31">
    <w:abstractNumId w:val="31"/>
  </w:num>
  <w:num w:numId="32">
    <w:abstractNumId w:val="34"/>
  </w:num>
  <w:num w:numId="33">
    <w:abstractNumId w:val="4"/>
  </w:num>
  <w:num w:numId="34">
    <w:abstractNumId w:val="14"/>
  </w:num>
  <w:num w:numId="3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1B4"/>
    <w:rsid w:val="001255CE"/>
    <w:rsid w:val="00131A49"/>
    <w:rsid w:val="0022023E"/>
    <w:rsid w:val="00233C21"/>
    <w:rsid w:val="00292FDD"/>
    <w:rsid w:val="002D1B74"/>
    <w:rsid w:val="004066F3"/>
    <w:rsid w:val="00425393"/>
    <w:rsid w:val="005A4E82"/>
    <w:rsid w:val="006239B8"/>
    <w:rsid w:val="007F6C25"/>
    <w:rsid w:val="008B73A7"/>
    <w:rsid w:val="008C12BA"/>
    <w:rsid w:val="008E7878"/>
    <w:rsid w:val="00937AEE"/>
    <w:rsid w:val="00A4334A"/>
    <w:rsid w:val="00A57801"/>
    <w:rsid w:val="00AD600B"/>
    <w:rsid w:val="00B651B4"/>
    <w:rsid w:val="00BA1557"/>
    <w:rsid w:val="00C4461B"/>
    <w:rsid w:val="00E1773A"/>
    <w:rsid w:val="00EB593D"/>
    <w:rsid w:val="00FD3A03"/>
    <w:rsid w:val="00FE1202"/>
    <w:rsid w:val="00FF6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651B4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651B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B651B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nyWeb">
    <w:name w:val="Normal (Web)"/>
    <w:basedOn w:val="Normalny"/>
    <w:uiPriority w:val="99"/>
    <w:unhideWhenUsed/>
    <w:rsid w:val="00B651B4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western">
    <w:name w:val="western"/>
    <w:basedOn w:val="Normalny"/>
    <w:rsid w:val="00B651B4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651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51B4"/>
  </w:style>
  <w:style w:type="paragraph" w:styleId="Stopka">
    <w:name w:val="footer"/>
    <w:basedOn w:val="Normalny"/>
    <w:link w:val="StopkaZnak"/>
    <w:uiPriority w:val="99"/>
    <w:unhideWhenUsed/>
    <w:rsid w:val="00B651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51B4"/>
  </w:style>
  <w:style w:type="paragraph" w:styleId="Tekstdymka">
    <w:name w:val="Balloon Text"/>
    <w:basedOn w:val="Normalny"/>
    <w:link w:val="TekstdymkaZnak"/>
    <w:uiPriority w:val="99"/>
    <w:semiHidden/>
    <w:unhideWhenUsed/>
    <w:rsid w:val="005A4E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E82"/>
    <w:rPr>
      <w:rFonts w:ascii="Tahoma" w:hAnsi="Tahoma" w:cs="Tahoma"/>
      <w:sz w:val="16"/>
      <w:szCs w:val="16"/>
    </w:rPr>
  </w:style>
  <w:style w:type="paragraph" w:customStyle="1" w:styleId="Domylnie">
    <w:name w:val="Domyślnie"/>
    <w:rsid w:val="00425393"/>
    <w:pPr>
      <w:tabs>
        <w:tab w:val="left" w:pos="708"/>
      </w:tabs>
      <w:suppressAutoHyphens/>
    </w:pPr>
    <w:rPr>
      <w:rFonts w:ascii="Calibri" w:eastAsia="SimSun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651B4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651B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B651B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nyWeb">
    <w:name w:val="Normal (Web)"/>
    <w:basedOn w:val="Normalny"/>
    <w:uiPriority w:val="99"/>
    <w:unhideWhenUsed/>
    <w:rsid w:val="00B651B4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western">
    <w:name w:val="western"/>
    <w:basedOn w:val="Normalny"/>
    <w:rsid w:val="00B651B4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651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51B4"/>
  </w:style>
  <w:style w:type="paragraph" w:styleId="Stopka">
    <w:name w:val="footer"/>
    <w:basedOn w:val="Normalny"/>
    <w:link w:val="StopkaZnak"/>
    <w:uiPriority w:val="99"/>
    <w:unhideWhenUsed/>
    <w:rsid w:val="00B651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51B4"/>
  </w:style>
  <w:style w:type="paragraph" w:styleId="Tekstdymka">
    <w:name w:val="Balloon Text"/>
    <w:basedOn w:val="Normalny"/>
    <w:link w:val="TekstdymkaZnak"/>
    <w:uiPriority w:val="99"/>
    <w:semiHidden/>
    <w:unhideWhenUsed/>
    <w:rsid w:val="005A4E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E82"/>
    <w:rPr>
      <w:rFonts w:ascii="Tahoma" w:hAnsi="Tahoma" w:cs="Tahoma"/>
      <w:sz w:val="16"/>
      <w:szCs w:val="16"/>
    </w:rPr>
  </w:style>
  <w:style w:type="paragraph" w:customStyle="1" w:styleId="Domylnie">
    <w:name w:val="Domyślnie"/>
    <w:rsid w:val="00425393"/>
    <w:pPr>
      <w:tabs>
        <w:tab w:val="left" w:pos="708"/>
      </w:tabs>
      <w:suppressAutoHyphens/>
    </w:pPr>
    <w:rPr>
      <w:rFonts w:ascii="Calibri" w:eastAsia="SimSu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34</Pages>
  <Words>12073</Words>
  <Characters>72438</Characters>
  <Application>Microsoft Office Word</Application>
  <DocSecurity>0</DocSecurity>
  <Lines>603</Lines>
  <Paragraphs>168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henryk</dc:creator>
  <cp:lastModifiedBy>henryk</cp:lastModifiedBy>
  <cp:revision>12</cp:revision>
  <dcterms:created xsi:type="dcterms:W3CDTF">2016-02-24T12:56:00Z</dcterms:created>
  <dcterms:modified xsi:type="dcterms:W3CDTF">2016-02-25T06:57:00Z</dcterms:modified>
</cp:coreProperties>
</file>